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5841B9" w14:textId="77777777" w:rsidR="00262072" w:rsidRPr="00CB2FE6" w:rsidRDefault="00262072" w:rsidP="002D57E7">
      <w:pPr>
        <w:autoSpaceDE w:val="0"/>
        <w:autoSpaceDN w:val="0"/>
        <w:adjustRightInd w:val="0"/>
        <w:rPr>
          <w:rFonts w:asciiTheme="minorHAnsi" w:eastAsiaTheme="minorHAnsi" w:hAnsiTheme="minorHAnsi" w:cstheme="minorHAnsi"/>
        </w:rPr>
      </w:pPr>
    </w:p>
    <w:p w14:paraId="48946F81" w14:textId="3809F7D5" w:rsidR="00CB2FE6" w:rsidRPr="008D2688" w:rsidRDefault="00262072" w:rsidP="00CB2FE6">
      <w:pPr>
        <w:jc w:val="center"/>
        <w:rPr>
          <w:b/>
          <w:sz w:val="24"/>
          <w:szCs w:val="24"/>
        </w:rPr>
      </w:pPr>
      <w:bookmarkStart w:id="0" w:name="OLE_LINK34"/>
      <w:r w:rsidRPr="008D2688">
        <w:rPr>
          <w:rFonts w:asciiTheme="minorHAnsi" w:eastAsiaTheme="minorHAnsi" w:hAnsiTheme="minorHAnsi" w:cstheme="minorHAnsi"/>
          <w:b/>
          <w:bCs/>
          <w:sz w:val="24"/>
          <w:szCs w:val="24"/>
        </w:rPr>
        <w:t xml:space="preserve">Ogłoszenie </w:t>
      </w:r>
      <w:bookmarkStart w:id="1" w:name="OLE_LINK51"/>
      <w:r w:rsidRPr="008D2688">
        <w:rPr>
          <w:rFonts w:asciiTheme="minorHAnsi" w:eastAsiaTheme="minorHAnsi" w:hAnsiTheme="minorHAnsi" w:cstheme="minorHAnsi"/>
          <w:b/>
          <w:bCs/>
          <w:sz w:val="24"/>
          <w:szCs w:val="24"/>
        </w:rPr>
        <w:t xml:space="preserve">o przeprowadzeniu konsultacji społecznych </w:t>
      </w:r>
      <w:r w:rsidR="00CB2FE6" w:rsidRPr="008D2688">
        <w:rPr>
          <w:b/>
          <w:sz w:val="24"/>
          <w:szCs w:val="24"/>
        </w:rPr>
        <w:t xml:space="preserve">projektu „Strategii </w:t>
      </w:r>
      <w:r w:rsidR="00CD0CE5" w:rsidRPr="008D2688">
        <w:rPr>
          <w:b/>
          <w:sz w:val="24"/>
          <w:szCs w:val="24"/>
        </w:rPr>
        <w:t>T</w:t>
      </w:r>
      <w:r w:rsidR="005108AE" w:rsidRPr="008D2688">
        <w:rPr>
          <w:b/>
          <w:sz w:val="24"/>
          <w:szCs w:val="24"/>
        </w:rPr>
        <w:t>erytorialnej Partnerstwo Ziemia Opatowska</w:t>
      </w:r>
      <w:r w:rsidR="00CB2FE6" w:rsidRPr="008D2688">
        <w:rPr>
          <w:b/>
          <w:sz w:val="24"/>
          <w:szCs w:val="24"/>
        </w:rPr>
        <w:t>” wraz z prognozą oddziaływania na środowisko</w:t>
      </w:r>
      <w:bookmarkEnd w:id="1"/>
    </w:p>
    <w:bookmarkEnd w:id="0"/>
    <w:p w14:paraId="02CB666B" w14:textId="01869351" w:rsidR="00262072" w:rsidRPr="00CB2FE6" w:rsidRDefault="00262072" w:rsidP="00CB2FE6">
      <w:pPr>
        <w:autoSpaceDE w:val="0"/>
        <w:autoSpaceDN w:val="0"/>
        <w:adjustRightInd w:val="0"/>
        <w:jc w:val="center"/>
        <w:rPr>
          <w:rFonts w:asciiTheme="minorHAnsi" w:eastAsiaTheme="minorHAnsi" w:hAnsiTheme="minorHAnsi" w:cstheme="minorHAnsi"/>
          <w:b/>
          <w:bCs/>
        </w:rPr>
      </w:pPr>
    </w:p>
    <w:p w14:paraId="5024CBD8" w14:textId="43463BB5" w:rsidR="00262072" w:rsidRPr="00CB2FE6" w:rsidRDefault="00262072" w:rsidP="006422C6">
      <w:pPr>
        <w:autoSpaceDE w:val="0"/>
        <w:autoSpaceDN w:val="0"/>
        <w:adjustRightInd w:val="0"/>
        <w:spacing w:before="120" w:after="120"/>
        <w:ind w:left="340" w:hanging="56"/>
        <w:jc w:val="both"/>
        <w:rPr>
          <w:rFonts w:asciiTheme="minorHAnsi" w:eastAsiaTheme="minorHAnsi" w:hAnsiTheme="minorHAnsi" w:cstheme="minorHAnsi"/>
        </w:rPr>
      </w:pPr>
      <w:bookmarkStart w:id="2" w:name="OLE_LINK38"/>
      <w:r w:rsidRPr="00CB2FE6">
        <w:rPr>
          <w:rFonts w:asciiTheme="minorHAnsi" w:eastAsiaTheme="minorHAnsi" w:hAnsiTheme="minorHAnsi" w:cstheme="minorHAnsi"/>
          <w:b/>
          <w:bCs/>
        </w:rPr>
        <w:t xml:space="preserve">I. CEL KONSULTACJI: </w:t>
      </w:r>
      <w:r w:rsidRPr="00CB2FE6">
        <w:rPr>
          <w:rFonts w:asciiTheme="minorHAnsi" w:eastAsiaTheme="minorHAnsi" w:hAnsiTheme="minorHAnsi" w:cstheme="minorHAnsi"/>
        </w:rPr>
        <w:t xml:space="preserve">uzyskanie opinii oraz uwag na temat ,,Strategii </w:t>
      </w:r>
      <w:r w:rsidR="00CD0CE5">
        <w:rPr>
          <w:rFonts w:asciiTheme="minorHAnsi" w:eastAsiaTheme="minorHAnsi" w:hAnsiTheme="minorHAnsi" w:cstheme="minorHAnsi"/>
        </w:rPr>
        <w:t>T</w:t>
      </w:r>
      <w:r w:rsidR="005108AE" w:rsidRPr="005108AE">
        <w:rPr>
          <w:rFonts w:asciiTheme="minorHAnsi" w:eastAsiaTheme="minorHAnsi" w:hAnsiTheme="minorHAnsi" w:cstheme="minorHAnsi"/>
        </w:rPr>
        <w:t>erytorialnej Partnerstwo Ziemia Opatowska</w:t>
      </w:r>
      <w:r w:rsidRPr="00CB2FE6">
        <w:rPr>
          <w:rFonts w:asciiTheme="minorHAnsi" w:eastAsiaTheme="minorHAnsi" w:hAnsiTheme="minorHAnsi" w:cstheme="minorHAnsi"/>
        </w:rPr>
        <w:t>"</w:t>
      </w:r>
      <w:r w:rsidR="00CB2FE6">
        <w:rPr>
          <w:rFonts w:asciiTheme="minorHAnsi" w:eastAsiaTheme="minorHAnsi" w:hAnsiTheme="minorHAnsi" w:cstheme="minorHAnsi"/>
        </w:rPr>
        <w:t xml:space="preserve"> wraz z prognozą oddziaływania na środowisko.</w:t>
      </w:r>
    </w:p>
    <w:p w14:paraId="2EAD076C" w14:textId="37CF8970" w:rsidR="00262072" w:rsidRPr="00CB2FE6" w:rsidRDefault="00262072" w:rsidP="006422C6">
      <w:pPr>
        <w:autoSpaceDE w:val="0"/>
        <w:autoSpaceDN w:val="0"/>
        <w:adjustRightInd w:val="0"/>
        <w:spacing w:before="120" w:after="120"/>
        <w:ind w:left="340" w:hanging="56"/>
        <w:jc w:val="both"/>
        <w:rPr>
          <w:rFonts w:asciiTheme="minorHAnsi" w:eastAsiaTheme="minorHAnsi" w:hAnsiTheme="minorHAnsi" w:cstheme="minorHAnsi"/>
        </w:rPr>
      </w:pPr>
      <w:r w:rsidRPr="00CB2FE6">
        <w:rPr>
          <w:rFonts w:asciiTheme="minorHAnsi" w:eastAsiaTheme="minorHAnsi" w:hAnsiTheme="minorHAnsi" w:cstheme="minorHAnsi"/>
          <w:b/>
          <w:bCs/>
        </w:rPr>
        <w:t xml:space="preserve">II. PRZEDMIOT KONSULTACJI: Strategia </w:t>
      </w:r>
      <w:r w:rsidR="00CD0CE5">
        <w:rPr>
          <w:rFonts w:asciiTheme="minorHAnsi" w:eastAsiaTheme="minorHAnsi" w:hAnsiTheme="minorHAnsi" w:cstheme="minorHAnsi"/>
          <w:b/>
          <w:bCs/>
        </w:rPr>
        <w:t>T</w:t>
      </w:r>
      <w:r w:rsidR="005108AE" w:rsidRPr="005108AE">
        <w:rPr>
          <w:rFonts w:asciiTheme="minorHAnsi" w:eastAsiaTheme="minorHAnsi" w:hAnsiTheme="minorHAnsi" w:cstheme="minorHAnsi"/>
          <w:b/>
          <w:bCs/>
        </w:rPr>
        <w:t>erytorialn</w:t>
      </w:r>
      <w:r w:rsidR="00CD0CE5">
        <w:rPr>
          <w:rFonts w:asciiTheme="minorHAnsi" w:eastAsiaTheme="minorHAnsi" w:hAnsiTheme="minorHAnsi" w:cstheme="minorHAnsi"/>
          <w:b/>
          <w:bCs/>
        </w:rPr>
        <w:t>a</w:t>
      </w:r>
      <w:r w:rsidR="005108AE" w:rsidRPr="005108AE">
        <w:rPr>
          <w:rFonts w:asciiTheme="minorHAnsi" w:eastAsiaTheme="minorHAnsi" w:hAnsiTheme="minorHAnsi" w:cstheme="minorHAnsi"/>
          <w:b/>
          <w:bCs/>
        </w:rPr>
        <w:t xml:space="preserve"> Partnerstwo Ziemia Opatowska</w:t>
      </w:r>
      <w:r w:rsidRPr="00CB2FE6">
        <w:rPr>
          <w:rFonts w:asciiTheme="minorHAnsi" w:eastAsiaTheme="minorHAnsi" w:hAnsiTheme="minorHAnsi" w:cstheme="minorHAnsi"/>
          <w:b/>
          <w:bCs/>
        </w:rPr>
        <w:t>"</w:t>
      </w:r>
      <w:r w:rsidR="00CB2FE6">
        <w:rPr>
          <w:rFonts w:asciiTheme="minorHAnsi" w:eastAsiaTheme="minorHAnsi" w:hAnsiTheme="minorHAnsi" w:cstheme="minorHAnsi"/>
          <w:b/>
          <w:bCs/>
        </w:rPr>
        <w:t xml:space="preserve"> wraz z prognozą oddziaływania na środowisko</w:t>
      </w:r>
      <w:r w:rsidRPr="00CB2FE6">
        <w:rPr>
          <w:rFonts w:asciiTheme="minorHAnsi" w:eastAsiaTheme="minorHAnsi" w:hAnsiTheme="minorHAnsi" w:cstheme="minorHAnsi"/>
          <w:b/>
          <w:bCs/>
        </w:rPr>
        <w:t>.</w:t>
      </w:r>
    </w:p>
    <w:p w14:paraId="3F027E92" w14:textId="58F31174" w:rsidR="00262072" w:rsidRPr="00CB2FE6" w:rsidRDefault="00262072" w:rsidP="006422C6">
      <w:pPr>
        <w:autoSpaceDE w:val="0"/>
        <w:autoSpaceDN w:val="0"/>
        <w:adjustRightInd w:val="0"/>
        <w:spacing w:before="120" w:after="120"/>
        <w:ind w:firstLine="284"/>
        <w:jc w:val="both"/>
        <w:rPr>
          <w:rFonts w:asciiTheme="minorHAnsi" w:eastAsiaTheme="minorHAnsi" w:hAnsiTheme="minorHAnsi" w:cstheme="minorHAnsi"/>
        </w:rPr>
      </w:pPr>
      <w:r w:rsidRPr="00CB2FE6">
        <w:rPr>
          <w:rFonts w:asciiTheme="minorHAnsi" w:eastAsiaTheme="minorHAnsi" w:hAnsiTheme="minorHAnsi" w:cstheme="minorHAnsi"/>
          <w:b/>
          <w:bCs/>
        </w:rPr>
        <w:t xml:space="preserve">III. TERMIN KONSULTACJI: </w:t>
      </w:r>
      <w:r w:rsidRPr="00CB2FE6">
        <w:rPr>
          <w:rFonts w:asciiTheme="minorHAnsi" w:eastAsiaTheme="minorHAnsi" w:hAnsiTheme="minorHAnsi" w:cstheme="minorHAnsi"/>
        </w:rPr>
        <w:t xml:space="preserve">w terminie </w:t>
      </w:r>
      <w:r w:rsidR="00080420">
        <w:rPr>
          <w:rFonts w:asciiTheme="minorHAnsi" w:eastAsiaTheme="minorHAnsi" w:hAnsiTheme="minorHAnsi" w:cstheme="minorHAnsi"/>
        </w:rPr>
        <w:t xml:space="preserve">od </w:t>
      </w:r>
      <w:r w:rsidR="00080420" w:rsidRPr="00080420">
        <w:rPr>
          <w:rFonts w:asciiTheme="minorHAnsi" w:eastAsiaTheme="minorHAnsi" w:hAnsiTheme="minorHAnsi" w:cstheme="minorHAnsi"/>
        </w:rPr>
        <w:t>0</w:t>
      </w:r>
      <w:r w:rsidR="008D2688">
        <w:rPr>
          <w:rFonts w:asciiTheme="minorHAnsi" w:eastAsiaTheme="minorHAnsi" w:hAnsiTheme="minorHAnsi" w:cstheme="minorHAnsi"/>
        </w:rPr>
        <w:t>9</w:t>
      </w:r>
      <w:r w:rsidR="00080420" w:rsidRPr="00080420">
        <w:rPr>
          <w:rFonts w:asciiTheme="minorHAnsi" w:eastAsiaTheme="minorHAnsi" w:hAnsiTheme="minorHAnsi" w:cstheme="minorHAnsi"/>
        </w:rPr>
        <w:t xml:space="preserve">.10.2026 r. do </w:t>
      </w:r>
      <w:r w:rsidR="008D2688">
        <w:rPr>
          <w:rFonts w:asciiTheme="minorHAnsi" w:eastAsiaTheme="minorHAnsi" w:hAnsiTheme="minorHAnsi" w:cstheme="minorHAnsi"/>
        </w:rPr>
        <w:t>30</w:t>
      </w:r>
      <w:r w:rsidR="00080420" w:rsidRPr="00080420">
        <w:rPr>
          <w:rFonts w:asciiTheme="minorHAnsi" w:eastAsiaTheme="minorHAnsi" w:hAnsiTheme="minorHAnsi" w:cstheme="minorHAnsi"/>
        </w:rPr>
        <w:t>.10.2026 r.</w:t>
      </w:r>
    </w:p>
    <w:p w14:paraId="5DBE73B0" w14:textId="3F264919" w:rsidR="00262072" w:rsidRPr="006422C6" w:rsidRDefault="00262072" w:rsidP="006422C6">
      <w:pPr>
        <w:autoSpaceDE w:val="0"/>
        <w:autoSpaceDN w:val="0"/>
        <w:adjustRightInd w:val="0"/>
        <w:spacing w:before="120" w:after="120"/>
        <w:ind w:left="340" w:hanging="56"/>
        <w:jc w:val="both"/>
        <w:rPr>
          <w:rFonts w:asciiTheme="minorHAnsi" w:eastAsiaTheme="minorHAnsi" w:hAnsiTheme="minorHAnsi" w:cstheme="minorHAnsi"/>
        </w:rPr>
      </w:pPr>
      <w:r w:rsidRPr="00CB2FE6">
        <w:rPr>
          <w:rFonts w:asciiTheme="minorHAnsi" w:eastAsiaTheme="minorHAnsi" w:hAnsiTheme="minorHAnsi" w:cstheme="minorHAnsi"/>
          <w:b/>
          <w:bCs/>
        </w:rPr>
        <w:t xml:space="preserve">IV. FORMA KONSULTACJI: </w:t>
      </w:r>
      <w:r w:rsidRPr="00D57724">
        <w:rPr>
          <w:rFonts w:asciiTheme="minorHAnsi" w:eastAsiaTheme="minorHAnsi" w:hAnsiTheme="minorHAnsi" w:cstheme="minorHAnsi"/>
        </w:rPr>
        <w:t xml:space="preserve">konsultacje w formie pisemnej prowadzone poprzez składanie wypełnionych formularzy stanowiących załącznik do niniejszego ogłoszenia. Uzupełnione formularze należy przesłać </w:t>
      </w:r>
      <w:bookmarkStart w:id="3" w:name="OLE_LINK41"/>
      <w:r w:rsidR="006422C6" w:rsidRPr="00D57724">
        <w:rPr>
          <w:rFonts w:asciiTheme="minorHAnsi" w:eastAsiaTheme="minorHAnsi" w:hAnsiTheme="minorHAnsi" w:cstheme="minorHAnsi"/>
        </w:rPr>
        <w:br/>
        <w:t xml:space="preserve">w nieprzekraczalnym terminie </w:t>
      </w:r>
      <w:r w:rsidR="006422C6" w:rsidRPr="00D57724">
        <w:rPr>
          <w:rFonts w:asciiTheme="minorHAnsi" w:eastAsiaTheme="minorHAnsi" w:hAnsiTheme="minorHAnsi" w:cstheme="minorHAnsi"/>
          <w:b/>
          <w:bCs/>
        </w:rPr>
        <w:t xml:space="preserve">do </w:t>
      </w:r>
      <w:r w:rsidR="008D2688">
        <w:rPr>
          <w:rFonts w:asciiTheme="minorHAnsi" w:eastAsiaTheme="minorHAnsi" w:hAnsiTheme="minorHAnsi" w:cstheme="minorHAnsi"/>
          <w:b/>
          <w:bCs/>
        </w:rPr>
        <w:t>30</w:t>
      </w:r>
      <w:r w:rsidR="00080420">
        <w:rPr>
          <w:rFonts w:asciiTheme="minorHAnsi" w:eastAsiaTheme="minorHAnsi" w:hAnsiTheme="minorHAnsi" w:cstheme="minorHAnsi"/>
          <w:b/>
          <w:bCs/>
        </w:rPr>
        <w:t>.10.</w:t>
      </w:r>
      <w:r w:rsidR="006422C6" w:rsidRPr="00D57724">
        <w:rPr>
          <w:rFonts w:asciiTheme="minorHAnsi" w:eastAsiaTheme="minorHAnsi" w:hAnsiTheme="minorHAnsi" w:cstheme="minorHAnsi"/>
          <w:b/>
          <w:bCs/>
        </w:rPr>
        <w:t>2026 r.</w:t>
      </w:r>
      <w:r w:rsidR="006422C6" w:rsidRPr="00D57724">
        <w:rPr>
          <w:rFonts w:asciiTheme="minorHAnsi" w:eastAsiaTheme="minorHAnsi" w:hAnsiTheme="minorHAnsi" w:cstheme="minorHAnsi"/>
        </w:rPr>
        <w:t xml:space="preserve"> </w:t>
      </w:r>
      <w:r w:rsidR="006422C6" w:rsidRPr="00D57724">
        <w:rPr>
          <w:rFonts w:asciiTheme="minorHAnsi" w:eastAsiaTheme="minorHAnsi" w:hAnsiTheme="minorHAnsi" w:cstheme="minorHAnsi"/>
          <w:b/>
          <w:bCs/>
        </w:rPr>
        <w:t>włącznie</w:t>
      </w:r>
      <w:bookmarkEnd w:id="3"/>
      <w:r w:rsidR="006422C6" w:rsidRPr="00D57724">
        <w:rPr>
          <w:rFonts w:asciiTheme="minorHAnsi" w:eastAsiaTheme="minorHAnsi" w:hAnsiTheme="minorHAnsi" w:cstheme="minorHAnsi"/>
        </w:rPr>
        <w:t xml:space="preserve"> w wybrany sposób</w:t>
      </w:r>
      <w:r w:rsidRPr="00D57724">
        <w:rPr>
          <w:rFonts w:asciiTheme="minorHAnsi" w:eastAsiaTheme="minorHAnsi" w:hAnsiTheme="minorHAnsi" w:cstheme="minorHAnsi"/>
        </w:rPr>
        <w:t>:</w:t>
      </w:r>
    </w:p>
    <w:p w14:paraId="72D0C48F" w14:textId="5F6C8FBF" w:rsidR="006422C6" w:rsidRPr="006422C6" w:rsidRDefault="006422C6" w:rsidP="006422C6">
      <w:pPr>
        <w:pStyle w:val="Akapitzlist"/>
        <w:numPr>
          <w:ilvl w:val="0"/>
          <w:numId w:val="14"/>
        </w:numPr>
        <w:adjustRightInd w:val="0"/>
        <w:spacing w:before="120" w:after="120" w:line="276" w:lineRule="auto"/>
        <w:ind w:left="993" w:hanging="313"/>
        <w:jc w:val="both"/>
        <w:rPr>
          <w:rFonts w:asciiTheme="minorHAnsi" w:eastAsiaTheme="minorHAnsi" w:hAnsiTheme="minorHAnsi" w:cstheme="minorHAnsi"/>
          <w:sz w:val="22"/>
          <w:szCs w:val="22"/>
        </w:rPr>
      </w:pPr>
      <w:bookmarkStart w:id="4" w:name="OLE_LINK46"/>
      <w:r w:rsidRPr="006422C6">
        <w:rPr>
          <w:rFonts w:asciiTheme="minorHAnsi" w:eastAsiaTheme="minorHAnsi" w:hAnsiTheme="minorHAnsi" w:cstheme="minorHAnsi"/>
          <w:sz w:val="22"/>
          <w:szCs w:val="22"/>
        </w:rPr>
        <w:t xml:space="preserve">osobiście poprzez złożenie formularza z dopiskiem na kopercie </w:t>
      </w:r>
      <w:r w:rsidRPr="006422C6">
        <w:rPr>
          <w:rFonts w:asciiTheme="minorHAnsi" w:eastAsiaTheme="minorHAnsi" w:hAnsiTheme="minorHAnsi" w:cstheme="minorHAnsi"/>
          <w:i/>
          <w:iCs/>
          <w:sz w:val="22"/>
          <w:szCs w:val="22"/>
        </w:rPr>
        <w:t>„Konsultacje społeczne - projekt ,,Strategii terytorialnej Partnerstwo Ziemia Opatowska wraz z prognozą oddziaływania na środowisko”</w:t>
      </w:r>
      <w:r w:rsidRPr="006422C6">
        <w:rPr>
          <w:rFonts w:asciiTheme="minorHAnsi" w:eastAsiaTheme="minorHAnsi" w:hAnsiTheme="minorHAnsi" w:cstheme="minorHAnsi"/>
          <w:sz w:val="22"/>
          <w:szCs w:val="22"/>
        </w:rPr>
        <w:t xml:space="preserve"> </w:t>
      </w:r>
      <w:bookmarkStart w:id="5" w:name="OLE_LINK42"/>
      <w:r w:rsidRPr="006422C6">
        <w:rPr>
          <w:rFonts w:asciiTheme="minorHAnsi" w:eastAsiaTheme="minorHAnsi" w:hAnsiTheme="minorHAnsi" w:cstheme="minorHAnsi"/>
          <w:sz w:val="22"/>
          <w:szCs w:val="22"/>
        </w:rPr>
        <w:t>do siedziby jednego z urzędów powiatu i gmin Partnerstwa „Ziemia Opatowska</w:t>
      </w:r>
      <w:r w:rsidR="00164067">
        <w:rPr>
          <w:rFonts w:asciiTheme="minorHAnsi" w:eastAsiaTheme="minorHAnsi" w:hAnsiTheme="minorHAnsi" w:cstheme="minorHAnsi"/>
          <w:sz w:val="22"/>
          <w:szCs w:val="22"/>
        </w:rPr>
        <w:t>”</w:t>
      </w:r>
      <w:r w:rsidRPr="006422C6">
        <w:rPr>
          <w:rFonts w:asciiTheme="minorHAnsi" w:eastAsiaTheme="minorHAnsi" w:hAnsiTheme="minorHAnsi" w:cstheme="minorHAnsi"/>
          <w:sz w:val="22"/>
          <w:szCs w:val="22"/>
        </w:rPr>
        <w:t xml:space="preserve"> </w:t>
      </w:r>
      <w:bookmarkEnd w:id="5"/>
      <w:r w:rsidRPr="006422C6">
        <w:rPr>
          <w:rFonts w:asciiTheme="minorHAnsi" w:eastAsiaTheme="minorHAnsi" w:hAnsiTheme="minorHAnsi" w:cstheme="minorHAnsi"/>
          <w:sz w:val="22"/>
          <w:szCs w:val="22"/>
        </w:rPr>
        <w:t>pod adres</w:t>
      </w:r>
      <w:r w:rsidR="00661C59">
        <w:rPr>
          <w:rFonts w:asciiTheme="minorHAnsi" w:eastAsiaTheme="minorHAnsi" w:hAnsiTheme="minorHAnsi" w:cstheme="minorHAnsi"/>
          <w:sz w:val="22"/>
          <w:szCs w:val="22"/>
        </w:rPr>
        <w:t>em</w:t>
      </w:r>
      <w:r w:rsidRPr="006422C6">
        <w:rPr>
          <w:rFonts w:asciiTheme="minorHAnsi" w:eastAsiaTheme="minorHAnsi" w:hAnsiTheme="minorHAnsi" w:cstheme="minorHAnsi"/>
          <w:sz w:val="22"/>
          <w:szCs w:val="22"/>
        </w:rPr>
        <w:t>:</w:t>
      </w:r>
    </w:p>
    <w:p w14:paraId="69120764" w14:textId="1C0B5797" w:rsidR="006422C6" w:rsidRPr="006422C6" w:rsidRDefault="006422C6" w:rsidP="006422C6">
      <w:pPr>
        <w:pStyle w:val="Akapitzlist"/>
        <w:adjustRightInd w:val="0"/>
        <w:spacing w:before="120" w:after="120" w:line="276" w:lineRule="auto"/>
        <w:ind w:left="1040" w:firstLine="376"/>
        <w:jc w:val="both"/>
        <w:rPr>
          <w:rFonts w:asciiTheme="minorHAnsi" w:eastAsiaTheme="minorHAnsi" w:hAnsiTheme="minorHAnsi" w:cstheme="minorHAnsi"/>
          <w:sz w:val="22"/>
          <w:szCs w:val="22"/>
        </w:rPr>
      </w:pPr>
      <w:bookmarkStart w:id="6" w:name="OLE_LINK24"/>
      <w:r w:rsidRPr="006422C6">
        <w:rPr>
          <w:rFonts w:asciiTheme="minorHAnsi" w:eastAsiaTheme="minorHAnsi" w:hAnsiTheme="minorHAnsi" w:cstheme="minorHAnsi"/>
          <w:sz w:val="22"/>
          <w:szCs w:val="22"/>
        </w:rPr>
        <w:t>a) Urzędu Starostwa Powiatowego w Opatowie przy ul. H. Sienkiewicza 17, 27-500 Opatów</w:t>
      </w:r>
      <w:r w:rsidR="00CD0CE5">
        <w:rPr>
          <w:rFonts w:asciiTheme="minorHAnsi" w:eastAsiaTheme="minorHAnsi" w:hAnsiTheme="minorHAnsi" w:cstheme="minorHAnsi"/>
          <w:sz w:val="22"/>
          <w:szCs w:val="22"/>
        </w:rPr>
        <w:t>,</w:t>
      </w:r>
    </w:p>
    <w:p w14:paraId="73B26FC6" w14:textId="01DA0972" w:rsidR="006422C6" w:rsidRPr="006422C6" w:rsidRDefault="006422C6" w:rsidP="006422C6">
      <w:pPr>
        <w:pStyle w:val="Akapitzlist"/>
        <w:adjustRightInd w:val="0"/>
        <w:spacing w:before="120" w:after="120" w:line="276" w:lineRule="auto"/>
        <w:ind w:left="1040" w:firstLine="376"/>
        <w:jc w:val="both"/>
        <w:rPr>
          <w:rFonts w:asciiTheme="minorHAnsi" w:eastAsiaTheme="minorHAnsi" w:hAnsiTheme="minorHAnsi" w:cstheme="minorHAnsi"/>
          <w:sz w:val="22"/>
          <w:szCs w:val="22"/>
        </w:rPr>
      </w:pPr>
      <w:r w:rsidRPr="006422C6">
        <w:rPr>
          <w:rFonts w:asciiTheme="minorHAnsi" w:eastAsiaTheme="minorHAnsi" w:hAnsiTheme="minorHAnsi" w:cstheme="minorHAnsi"/>
          <w:sz w:val="22"/>
          <w:szCs w:val="22"/>
        </w:rPr>
        <w:t>b) Urzędu Gminy w Baćkowicach, Baćkowice 84, 27-552 Baćkowice</w:t>
      </w:r>
      <w:r w:rsidR="00CD0CE5">
        <w:rPr>
          <w:rFonts w:asciiTheme="minorHAnsi" w:eastAsiaTheme="minorHAnsi" w:hAnsiTheme="minorHAnsi" w:cstheme="minorHAnsi"/>
          <w:sz w:val="22"/>
          <w:szCs w:val="22"/>
        </w:rPr>
        <w:t>,</w:t>
      </w:r>
    </w:p>
    <w:p w14:paraId="1F770714" w14:textId="01E613C5" w:rsidR="006422C6" w:rsidRPr="006422C6" w:rsidRDefault="006422C6" w:rsidP="006422C6">
      <w:pPr>
        <w:pStyle w:val="Akapitzlist"/>
        <w:adjustRightInd w:val="0"/>
        <w:spacing w:before="120" w:after="120" w:line="276" w:lineRule="auto"/>
        <w:ind w:left="1040" w:firstLine="376"/>
        <w:jc w:val="both"/>
        <w:rPr>
          <w:rFonts w:asciiTheme="minorHAnsi" w:eastAsiaTheme="minorHAnsi" w:hAnsiTheme="minorHAnsi" w:cstheme="minorHAnsi"/>
          <w:sz w:val="22"/>
          <w:szCs w:val="22"/>
        </w:rPr>
      </w:pPr>
      <w:r w:rsidRPr="006422C6">
        <w:rPr>
          <w:rFonts w:asciiTheme="minorHAnsi" w:eastAsiaTheme="minorHAnsi" w:hAnsiTheme="minorHAnsi" w:cstheme="minorHAnsi"/>
          <w:sz w:val="22"/>
          <w:szCs w:val="22"/>
        </w:rPr>
        <w:t>c) Urzędu Miasta i Gminy Iwaniska,  ul. Rynek 3, 27-570 Iwaniska</w:t>
      </w:r>
      <w:r w:rsidR="00CD0CE5">
        <w:rPr>
          <w:rFonts w:asciiTheme="minorHAnsi" w:eastAsiaTheme="minorHAnsi" w:hAnsiTheme="minorHAnsi" w:cstheme="minorHAnsi"/>
          <w:sz w:val="22"/>
          <w:szCs w:val="22"/>
        </w:rPr>
        <w:t>,</w:t>
      </w:r>
    </w:p>
    <w:p w14:paraId="34573F64" w14:textId="42F1C9E8" w:rsidR="006422C6" w:rsidRPr="006422C6" w:rsidRDefault="006422C6" w:rsidP="006422C6">
      <w:pPr>
        <w:pStyle w:val="Akapitzlist"/>
        <w:adjustRightInd w:val="0"/>
        <w:spacing w:before="120" w:after="120" w:line="276" w:lineRule="auto"/>
        <w:ind w:left="1040" w:firstLine="376"/>
        <w:jc w:val="both"/>
        <w:rPr>
          <w:rFonts w:asciiTheme="minorHAnsi" w:eastAsiaTheme="minorHAnsi" w:hAnsiTheme="minorHAnsi" w:cstheme="minorHAnsi"/>
          <w:sz w:val="22"/>
          <w:szCs w:val="22"/>
        </w:rPr>
      </w:pPr>
      <w:r w:rsidRPr="006422C6">
        <w:rPr>
          <w:rFonts w:asciiTheme="minorHAnsi" w:eastAsiaTheme="minorHAnsi" w:hAnsiTheme="minorHAnsi" w:cstheme="minorHAnsi"/>
          <w:sz w:val="22"/>
          <w:szCs w:val="22"/>
        </w:rPr>
        <w:t>d) Urzędu Gminy Lipnik, Lipnik 20, 27-540 Lipnik</w:t>
      </w:r>
      <w:r w:rsidR="00CD0CE5">
        <w:rPr>
          <w:rFonts w:asciiTheme="minorHAnsi" w:eastAsiaTheme="minorHAnsi" w:hAnsiTheme="minorHAnsi" w:cstheme="minorHAnsi"/>
          <w:sz w:val="22"/>
          <w:szCs w:val="22"/>
        </w:rPr>
        <w:t>,</w:t>
      </w:r>
    </w:p>
    <w:p w14:paraId="1227B0DA" w14:textId="1386BF86" w:rsidR="006422C6" w:rsidRPr="006422C6" w:rsidRDefault="006422C6" w:rsidP="006422C6">
      <w:pPr>
        <w:pStyle w:val="Akapitzlist"/>
        <w:adjustRightInd w:val="0"/>
        <w:spacing w:before="120" w:after="120" w:line="276" w:lineRule="auto"/>
        <w:ind w:left="1040" w:firstLine="376"/>
        <w:jc w:val="both"/>
        <w:rPr>
          <w:rFonts w:asciiTheme="minorHAnsi" w:eastAsiaTheme="minorHAnsi" w:hAnsiTheme="minorHAnsi" w:cstheme="minorHAnsi"/>
          <w:sz w:val="22"/>
          <w:szCs w:val="22"/>
        </w:rPr>
      </w:pPr>
      <w:r w:rsidRPr="006422C6">
        <w:rPr>
          <w:rFonts w:asciiTheme="minorHAnsi" w:eastAsiaTheme="minorHAnsi" w:hAnsiTheme="minorHAnsi" w:cstheme="minorHAnsi"/>
          <w:sz w:val="22"/>
          <w:szCs w:val="22"/>
        </w:rPr>
        <w:t>e) Urzędu Miasta i Gminy w Opatowie przy ul. pl. Obrońców Pokoju 34, 27-500 Opatów</w:t>
      </w:r>
      <w:r w:rsidR="00CD0CE5">
        <w:rPr>
          <w:rFonts w:asciiTheme="minorHAnsi" w:eastAsiaTheme="minorHAnsi" w:hAnsiTheme="minorHAnsi" w:cstheme="minorHAnsi"/>
          <w:sz w:val="22"/>
          <w:szCs w:val="22"/>
        </w:rPr>
        <w:t>,</w:t>
      </w:r>
    </w:p>
    <w:p w14:paraId="17B866A7" w14:textId="27EA07A2" w:rsidR="006422C6" w:rsidRPr="006422C6" w:rsidRDefault="006422C6" w:rsidP="006422C6">
      <w:pPr>
        <w:pStyle w:val="Akapitzlist"/>
        <w:adjustRightInd w:val="0"/>
        <w:spacing w:before="120" w:after="120" w:line="276" w:lineRule="auto"/>
        <w:ind w:left="1040" w:firstLine="376"/>
        <w:jc w:val="both"/>
        <w:rPr>
          <w:rFonts w:asciiTheme="minorHAnsi" w:eastAsiaTheme="minorHAnsi" w:hAnsiTheme="minorHAnsi" w:cstheme="minorHAnsi"/>
          <w:sz w:val="22"/>
          <w:szCs w:val="22"/>
        </w:rPr>
      </w:pPr>
      <w:r w:rsidRPr="006422C6">
        <w:rPr>
          <w:rFonts w:asciiTheme="minorHAnsi" w:eastAsiaTheme="minorHAnsi" w:hAnsiTheme="minorHAnsi" w:cstheme="minorHAnsi"/>
          <w:sz w:val="22"/>
          <w:szCs w:val="22"/>
        </w:rPr>
        <w:t>f) Urzędu Miejskim w Ożarowie przy ul. Stodolna 1, 27-530 Ożarów</w:t>
      </w:r>
      <w:r w:rsidR="00CD0CE5">
        <w:rPr>
          <w:rFonts w:asciiTheme="minorHAnsi" w:eastAsiaTheme="minorHAnsi" w:hAnsiTheme="minorHAnsi" w:cstheme="minorHAnsi"/>
          <w:sz w:val="22"/>
          <w:szCs w:val="22"/>
        </w:rPr>
        <w:t>,</w:t>
      </w:r>
    </w:p>
    <w:p w14:paraId="1846C4C6" w14:textId="15E41145" w:rsidR="006422C6" w:rsidRPr="006422C6" w:rsidRDefault="006422C6" w:rsidP="006422C6">
      <w:pPr>
        <w:pStyle w:val="Akapitzlist"/>
        <w:adjustRightInd w:val="0"/>
        <w:spacing w:before="120" w:after="120" w:line="276" w:lineRule="auto"/>
        <w:ind w:left="1040" w:firstLine="376"/>
        <w:jc w:val="both"/>
        <w:rPr>
          <w:rFonts w:asciiTheme="minorHAnsi" w:eastAsiaTheme="minorHAnsi" w:hAnsiTheme="minorHAnsi" w:cstheme="minorHAnsi"/>
          <w:sz w:val="22"/>
          <w:szCs w:val="22"/>
        </w:rPr>
      </w:pPr>
      <w:r w:rsidRPr="006422C6">
        <w:rPr>
          <w:rFonts w:asciiTheme="minorHAnsi" w:eastAsiaTheme="minorHAnsi" w:hAnsiTheme="minorHAnsi" w:cstheme="minorHAnsi"/>
          <w:sz w:val="22"/>
          <w:szCs w:val="22"/>
        </w:rPr>
        <w:t>g) Urzędu Gminy Sadowie, Sadowie 86, 27 – 580 Sadowie</w:t>
      </w:r>
      <w:r w:rsidR="00CD0CE5">
        <w:rPr>
          <w:rFonts w:asciiTheme="minorHAnsi" w:eastAsiaTheme="minorHAnsi" w:hAnsiTheme="minorHAnsi" w:cstheme="minorHAnsi"/>
          <w:sz w:val="22"/>
          <w:szCs w:val="22"/>
        </w:rPr>
        <w:t>,</w:t>
      </w:r>
    </w:p>
    <w:p w14:paraId="6DF7AAEE" w14:textId="1F3B6E6B" w:rsidR="006422C6" w:rsidRPr="006422C6" w:rsidRDefault="006422C6" w:rsidP="006422C6">
      <w:pPr>
        <w:pStyle w:val="Akapitzlist"/>
        <w:adjustRightInd w:val="0"/>
        <w:spacing w:before="120" w:after="120" w:line="276" w:lineRule="auto"/>
        <w:ind w:left="1040" w:firstLine="376"/>
        <w:jc w:val="both"/>
        <w:rPr>
          <w:rFonts w:asciiTheme="minorHAnsi" w:eastAsiaTheme="minorHAnsi" w:hAnsiTheme="minorHAnsi" w:cstheme="minorHAnsi"/>
          <w:sz w:val="22"/>
          <w:szCs w:val="22"/>
        </w:rPr>
      </w:pPr>
      <w:r w:rsidRPr="006422C6">
        <w:rPr>
          <w:rFonts w:asciiTheme="minorHAnsi" w:eastAsiaTheme="minorHAnsi" w:hAnsiTheme="minorHAnsi" w:cstheme="minorHAnsi"/>
          <w:sz w:val="22"/>
          <w:szCs w:val="22"/>
        </w:rPr>
        <w:t>h) Urzędzie Gminy Tarłów przy ul. Rynek 2, 27-515 Tarłów</w:t>
      </w:r>
      <w:r w:rsidR="00CD0CE5">
        <w:rPr>
          <w:rFonts w:asciiTheme="minorHAnsi" w:eastAsiaTheme="minorHAnsi" w:hAnsiTheme="minorHAnsi" w:cstheme="minorHAnsi"/>
          <w:sz w:val="22"/>
          <w:szCs w:val="22"/>
        </w:rPr>
        <w:t>,</w:t>
      </w:r>
    </w:p>
    <w:p w14:paraId="7D92ED23" w14:textId="493FA650" w:rsidR="006422C6" w:rsidRPr="006422C6" w:rsidRDefault="006422C6" w:rsidP="006422C6">
      <w:pPr>
        <w:pStyle w:val="Akapitzlist"/>
        <w:adjustRightInd w:val="0"/>
        <w:spacing w:before="120" w:after="120" w:line="276" w:lineRule="auto"/>
        <w:ind w:left="1040" w:firstLine="376"/>
        <w:jc w:val="both"/>
        <w:rPr>
          <w:rFonts w:asciiTheme="minorHAnsi" w:eastAsiaTheme="minorHAnsi" w:hAnsiTheme="minorHAnsi" w:cstheme="minorHAnsi"/>
          <w:sz w:val="22"/>
          <w:szCs w:val="22"/>
        </w:rPr>
      </w:pPr>
      <w:r w:rsidRPr="006422C6">
        <w:rPr>
          <w:rFonts w:asciiTheme="minorHAnsi" w:eastAsiaTheme="minorHAnsi" w:hAnsiTheme="minorHAnsi" w:cstheme="minorHAnsi"/>
          <w:sz w:val="22"/>
          <w:szCs w:val="22"/>
        </w:rPr>
        <w:t>i) Urzędzie Gminy Wojciechowice, Wojciechowice 50, 27-532 Wojciechowice</w:t>
      </w:r>
      <w:r>
        <w:rPr>
          <w:rFonts w:asciiTheme="minorHAnsi" w:eastAsiaTheme="minorHAnsi" w:hAnsiTheme="minorHAnsi" w:cstheme="minorHAnsi"/>
          <w:sz w:val="22"/>
          <w:szCs w:val="22"/>
        </w:rPr>
        <w:t>;</w:t>
      </w:r>
    </w:p>
    <w:bookmarkEnd w:id="6"/>
    <w:p w14:paraId="3EAF645E" w14:textId="6C5D7C5E" w:rsidR="006422C6" w:rsidRDefault="006422C6" w:rsidP="000C69DA">
      <w:pPr>
        <w:autoSpaceDE w:val="0"/>
        <w:autoSpaceDN w:val="0"/>
        <w:adjustRightInd w:val="0"/>
        <w:spacing w:after="0"/>
        <w:ind w:left="340" w:firstLine="340"/>
        <w:jc w:val="both"/>
        <w:rPr>
          <w:rFonts w:asciiTheme="minorHAnsi" w:eastAsiaTheme="minorHAnsi" w:hAnsiTheme="minorHAnsi" w:cstheme="minorHAnsi"/>
        </w:rPr>
      </w:pPr>
      <w:r w:rsidRPr="006422C6">
        <w:rPr>
          <w:rFonts w:asciiTheme="minorHAnsi" w:eastAsiaTheme="minorHAnsi" w:hAnsiTheme="minorHAnsi" w:cstheme="minorHAnsi"/>
        </w:rPr>
        <w:t>2)</w:t>
      </w:r>
      <w:r>
        <w:rPr>
          <w:rFonts w:asciiTheme="minorHAnsi" w:eastAsiaTheme="minorHAnsi" w:hAnsiTheme="minorHAnsi" w:cstheme="minorHAnsi"/>
        </w:rPr>
        <w:t xml:space="preserve"> </w:t>
      </w:r>
      <w:r w:rsidRPr="006422C6">
        <w:rPr>
          <w:rFonts w:asciiTheme="minorHAnsi" w:eastAsiaTheme="minorHAnsi" w:hAnsiTheme="minorHAnsi" w:cstheme="minorHAnsi"/>
        </w:rPr>
        <w:t xml:space="preserve">pocztą tradycyjną poprzez przesłanie formularza z dopiskiem na kopercie </w:t>
      </w:r>
      <w:r w:rsidRPr="006422C6">
        <w:rPr>
          <w:rFonts w:asciiTheme="minorHAnsi" w:eastAsiaTheme="minorHAnsi" w:hAnsiTheme="minorHAnsi" w:cstheme="minorHAnsi"/>
          <w:i/>
          <w:iCs/>
        </w:rPr>
        <w:t>„Konsultacje społeczne - projekt ,,Strategii terytorialnej Partnerstwo Ziemia Opatowska wraz z prognozą oddziaływania na środowisko”</w:t>
      </w:r>
      <w:r w:rsidRPr="006422C6">
        <w:rPr>
          <w:rFonts w:asciiTheme="minorHAnsi" w:eastAsiaTheme="minorHAnsi" w:hAnsiTheme="minorHAnsi" w:cstheme="minorHAnsi"/>
        </w:rPr>
        <w:t xml:space="preserve"> na adres </w:t>
      </w:r>
      <w:bookmarkStart w:id="7" w:name="OLE_LINK30"/>
      <w:r w:rsidR="000C69DA" w:rsidRPr="000C69DA">
        <w:rPr>
          <w:rFonts w:asciiTheme="minorHAnsi" w:eastAsiaTheme="minorHAnsi" w:hAnsiTheme="minorHAnsi" w:cstheme="minorHAnsi"/>
        </w:rPr>
        <w:t>jednego z urzędów powiatu i gmin Partnerstwa „Ziemia Opatowska</w:t>
      </w:r>
      <w:r w:rsidR="000C69DA">
        <w:rPr>
          <w:rFonts w:asciiTheme="minorHAnsi" w:eastAsiaTheme="minorHAnsi" w:hAnsiTheme="minorHAnsi" w:cstheme="minorHAnsi"/>
        </w:rPr>
        <w:t>”:</w:t>
      </w:r>
    </w:p>
    <w:p w14:paraId="1B1E3118" w14:textId="77777777" w:rsidR="000C69DA" w:rsidRPr="006422C6" w:rsidRDefault="000C69DA" w:rsidP="000C69DA">
      <w:pPr>
        <w:pStyle w:val="Akapitzlist"/>
        <w:adjustRightInd w:val="0"/>
        <w:spacing w:line="276" w:lineRule="auto"/>
        <w:ind w:left="1040" w:firstLine="376"/>
        <w:jc w:val="both"/>
        <w:rPr>
          <w:rFonts w:asciiTheme="minorHAnsi" w:eastAsiaTheme="minorHAnsi" w:hAnsiTheme="minorHAnsi" w:cstheme="minorHAnsi"/>
          <w:sz w:val="22"/>
          <w:szCs w:val="22"/>
        </w:rPr>
      </w:pPr>
      <w:r w:rsidRPr="006422C6">
        <w:rPr>
          <w:rFonts w:asciiTheme="minorHAnsi" w:eastAsiaTheme="minorHAnsi" w:hAnsiTheme="minorHAnsi" w:cstheme="minorHAnsi"/>
          <w:sz w:val="22"/>
          <w:szCs w:val="22"/>
        </w:rPr>
        <w:t>a) Urzędu Starostwa Powiatowego w Opatowie przy ul. H. Sienkiewicza 17, 27-500 Opatów</w:t>
      </w:r>
      <w:r>
        <w:rPr>
          <w:rFonts w:asciiTheme="minorHAnsi" w:eastAsiaTheme="minorHAnsi" w:hAnsiTheme="minorHAnsi" w:cstheme="minorHAnsi"/>
          <w:sz w:val="22"/>
          <w:szCs w:val="22"/>
        </w:rPr>
        <w:t>,</w:t>
      </w:r>
    </w:p>
    <w:p w14:paraId="704E275A" w14:textId="77777777" w:rsidR="000C69DA" w:rsidRPr="006422C6" w:rsidRDefault="000C69DA" w:rsidP="000C69DA">
      <w:pPr>
        <w:pStyle w:val="Akapitzlist"/>
        <w:adjustRightInd w:val="0"/>
        <w:spacing w:before="120" w:after="120" w:line="276" w:lineRule="auto"/>
        <w:ind w:left="1040" w:firstLine="376"/>
        <w:jc w:val="both"/>
        <w:rPr>
          <w:rFonts w:asciiTheme="minorHAnsi" w:eastAsiaTheme="minorHAnsi" w:hAnsiTheme="minorHAnsi" w:cstheme="minorHAnsi"/>
          <w:sz w:val="22"/>
          <w:szCs w:val="22"/>
        </w:rPr>
      </w:pPr>
      <w:r w:rsidRPr="006422C6">
        <w:rPr>
          <w:rFonts w:asciiTheme="minorHAnsi" w:eastAsiaTheme="minorHAnsi" w:hAnsiTheme="minorHAnsi" w:cstheme="minorHAnsi"/>
          <w:sz w:val="22"/>
          <w:szCs w:val="22"/>
        </w:rPr>
        <w:t>b) Urzędu Gminy w Baćkowicach, Baćkowice 84, 27-552 Baćkowice</w:t>
      </w:r>
      <w:r>
        <w:rPr>
          <w:rFonts w:asciiTheme="minorHAnsi" w:eastAsiaTheme="minorHAnsi" w:hAnsiTheme="minorHAnsi" w:cstheme="minorHAnsi"/>
          <w:sz w:val="22"/>
          <w:szCs w:val="22"/>
        </w:rPr>
        <w:t>,</w:t>
      </w:r>
    </w:p>
    <w:p w14:paraId="0148AC66" w14:textId="77777777" w:rsidR="000C69DA" w:rsidRPr="006422C6" w:rsidRDefault="000C69DA" w:rsidP="000C69DA">
      <w:pPr>
        <w:pStyle w:val="Akapitzlist"/>
        <w:adjustRightInd w:val="0"/>
        <w:spacing w:before="120" w:after="120" w:line="276" w:lineRule="auto"/>
        <w:ind w:left="1040" w:firstLine="376"/>
        <w:jc w:val="both"/>
        <w:rPr>
          <w:rFonts w:asciiTheme="minorHAnsi" w:eastAsiaTheme="minorHAnsi" w:hAnsiTheme="minorHAnsi" w:cstheme="minorHAnsi"/>
          <w:sz w:val="22"/>
          <w:szCs w:val="22"/>
        </w:rPr>
      </w:pPr>
      <w:r w:rsidRPr="006422C6">
        <w:rPr>
          <w:rFonts w:asciiTheme="minorHAnsi" w:eastAsiaTheme="minorHAnsi" w:hAnsiTheme="minorHAnsi" w:cstheme="minorHAnsi"/>
          <w:sz w:val="22"/>
          <w:szCs w:val="22"/>
        </w:rPr>
        <w:t>c) Urzędu Miasta i Gminy Iwaniska,  ul. Rynek 3, 27-570 Iwaniska</w:t>
      </w:r>
      <w:r>
        <w:rPr>
          <w:rFonts w:asciiTheme="minorHAnsi" w:eastAsiaTheme="minorHAnsi" w:hAnsiTheme="minorHAnsi" w:cstheme="minorHAnsi"/>
          <w:sz w:val="22"/>
          <w:szCs w:val="22"/>
        </w:rPr>
        <w:t>,</w:t>
      </w:r>
    </w:p>
    <w:p w14:paraId="5C0A6C8A" w14:textId="77777777" w:rsidR="000C69DA" w:rsidRPr="006422C6" w:rsidRDefault="000C69DA" w:rsidP="000C69DA">
      <w:pPr>
        <w:pStyle w:val="Akapitzlist"/>
        <w:adjustRightInd w:val="0"/>
        <w:spacing w:before="120" w:after="120" w:line="276" w:lineRule="auto"/>
        <w:ind w:left="1040" w:firstLine="376"/>
        <w:jc w:val="both"/>
        <w:rPr>
          <w:rFonts w:asciiTheme="minorHAnsi" w:eastAsiaTheme="minorHAnsi" w:hAnsiTheme="minorHAnsi" w:cstheme="minorHAnsi"/>
          <w:sz w:val="22"/>
          <w:szCs w:val="22"/>
        </w:rPr>
      </w:pPr>
      <w:r w:rsidRPr="006422C6">
        <w:rPr>
          <w:rFonts w:asciiTheme="minorHAnsi" w:eastAsiaTheme="minorHAnsi" w:hAnsiTheme="minorHAnsi" w:cstheme="minorHAnsi"/>
          <w:sz w:val="22"/>
          <w:szCs w:val="22"/>
        </w:rPr>
        <w:t>d) Urzędu Gminy Lipnik, Lipnik 20, 27-540 Lipnik</w:t>
      </w:r>
      <w:r>
        <w:rPr>
          <w:rFonts w:asciiTheme="minorHAnsi" w:eastAsiaTheme="minorHAnsi" w:hAnsiTheme="minorHAnsi" w:cstheme="minorHAnsi"/>
          <w:sz w:val="22"/>
          <w:szCs w:val="22"/>
        </w:rPr>
        <w:t>,</w:t>
      </w:r>
    </w:p>
    <w:p w14:paraId="16F2DFC6" w14:textId="77777777" w:rsidR="000C69DA" w:rsidRPr="006422C6" w:rsidRDefault="000C69DA" w:rsidP="000C69DA">
      <w:pPr>
        <w:pStyle w:val="Akapitzlist"/>
        <w:adjustRightInd w:val="0"/>
        <w:spacing w:before="120" w:after="120" w:line="276" w:lineRule="auto"/>
        <w:ind w:left="1040" w:firstLine="376"/>
        <w:jc w:val="both"/>
        <w:rPr>
          <w:rFonts w:asciiTheme="minorHAnsi" w:eastAsiaTheme="minorHAnsi" w:hAnsiTheme="minorHAnsi" w:cstheme="minorHAnsi"/>
          <w:sz w:val="22"/>
          <w:szCs w:val="22"/>
        </w:rPr>
      </w:pPr>
      <w:r w:rsidRPr="006422C6">
        <w:rPr>
          <w:rFonts w:asciiTheme="minorHAnsi" w:eastAsiaTheme="minorHAnsi" w:hAnsiTheme="minorHAnsi" w:cstheme="minorHAnsi"/>
          <w:sz w:val="22"/>
          <w:szCs w:val="22"/>
        </w:rPr>
        <w:t>e) Urzędu Miasta i Gminy w Opatowie przy ul. pl. Obrońców Pokoju 34, 27-500 Opatów</w:t>
      </w:r>
      <w:r>
        <w:rPr>
          <w:rFonts w:asciiTheme="minorHAnsi" w:eastAsiaTheme="minorHAnsi" w:hAnsiTheme="minorHAnsi" w:cstheme="minorHAnsi"/>
          <w:sz w:val="22"/>
          <w:szCs w:val="22"/>
        </w:rPr>
        <w:t>,</w:t>
      </w:r>
    </w:p>
    <w:p w14:paraId="7E7F749C" w14:textId="77777777" w:rsidR="000C69DA" w:rsidRPr="006422C6" w:rsidRDefault="000C69DA" w:rsidP="000C69DA">
      <w:pPr>
        <w:pStyle w:val="Akapitzlist"/>
        <w:adjustRightInd w:val="0"/>
        <w:spacing w:before="120" w:after="120" w:line="276" w:lineRule="auto"/>
        <w:ind w:left="1040" w:firstLine="376"/>
        <w:jc w:val="both"/>
        <w:rPr>
          <w:rFonts w:asciiTheme="minorHAnsi" w:eastAsiaTheme="minorHAnsi" w:hAnsiTheme="minorHAnsi" w:cstheme="minorHAnsi"/>
          <w:sz w:val="22"/>
          <w:szCs w:val="22"/>
        </w:rPr>
      </w:pPr>
      <w:r w:rsidRPr="006422C6">
        <w:rPr>
          <w:rFonts w:asciiTheme="minorHAnsi" w:eastAsiaTheme="minorHAnsi" w:hAnsiTheme="minorHAnsi" w:cstheme="minorHAnsi"/>
          <w:sz w:val="22"/>
          <w:szCs w:val="22"/>
        </w:rPr>
        <w:t>f) Urzędu Miejskim w Ożarowie przy ul. Stodolna 1, 27-530 Ożarów</w:t>
      </w:r>
      <w:r>
        <w:rPr>
          <w:rFonts w:asciiTheme="minorHAnsi" w:eastAsiaTheme="minorHAnsi" w:hAnsiTheme="minorHAnsi" w:cstheme="minorHAnsi"/>
          <w:sz w:val="22"/>
          <w:szCs w:val="22"/>
        </w:rPr>
        <w:t>,</w:t>
      </w:r>
    </w:p>
    <w:p w14:paraId="7AA98206" w14:textId="77777777" w:rsidR="000C69DA" w:rsidRPr="006422C6" w:rsidRDefault="000C69DA" w:rsidP="000C69DA">
      <w:pPr>
        <w:pStyle w:val="Akapitzlist"/>
        <w:adjustRightInd w:val="0"/>
        <w:spacing w:before="120" w:after="120" w:line="276" w:lineRule="auto"/>
        <w:ind w:left="1040" w:firstLine="376"/>
        <w:jc w:val="both"/>
        <w:rPr>
          <w:rFonts w:asciiTheme="minorHAnsi" w:eastAsiaTheme="minorHAnsi" w:hAnsiTheme="minorHAnsi" w:cstheme="minorHAnsi"/>
          <w:sz w:val="22"/>
          <w:szCs w:val="22"/>
        </w:rPr>
      </w:pPr>
      <w:r w:rsidRPr="006422C6">
        <w:rPr>
          <w:rFonts w:asciiTheme="minorHAnsi" w:eastAsiaTheme="minorHAnsi" w:hAnsiTheme="minorHAnsi" w:cstheme="minorHAnsi"/>
          <w:sz w:val="22"/>
          <w:szCs w:val="22"/>
        </w:rPr>
        <w:t>g) Urzędu Gminy Sadowie, Sadowie 86, 27 – 580 Sadowie</w:t>
      </w:r>
      <w:r>
        <w:rPr>
          <w:rFonts w:asciiTheme="minorHAnsi" w:eastAsiaTheme="minorHAnsi" w:hAnsiTheme="minorHAnsi" w:cstheme="minorHAnsi"/>
          <w:sz w:val="22"/>
          <w:szCs w:val="22"/>
        </w:rPr>
        <w:t>,</w:t>
      </w:r>
    </w:p>
    <w:p w14:paraId="53EE1C09" w14:textId="77777777" w:rsidR="000C69DA" w:rsidRPr="006422C6" w:rsidRDefault="000C69DA" w:rsidP="000C69DA">
      <w:pPr>
        <w:pStyle w:val="Akapitzlist"/>
        <w:adjustRightInd w:val="0"/>
        <w:spacing w:before="120" w:after="120" w:line="276" w:lineRule="auto"/>
        <w:ind w:left="1040" w:firstLine="376"/>
        <w:jc w:val="both"/>
        <w:rPr>
          <w:rFonts w:asciiTheme="minorHAnsi" w:eastAsiaTheme="minorHAnsi" w:hAnsiTheme="minorHAnsi" w:cstheme="minorHAnsi"/>
          <w:sz w:val="22"/>
          <w:szCs w:val="22"/>
        </w:rPr>
      </w:pPr>
      <w:r w:rsidRPr="006422C6">
        <w:rPr>
          <w:rFonts w:asciiTheme="minorHAnsi" w:eastAsiaTheme="minorHAnsi" w:hAnsiTheme="minorHAnsi" w:cstheme="minorHAnsi"/>
          <w:sz w:val="22"/>
          <w:szCs w:val="22"/>
        </w:rPr>
        <w:t>h) Urzędzie Gminy Tarłów przy ul. Rynek 2, 27-515 Tarłów</w:t>
      </w:r>
      <w:r>
        <w:rPr>
          <w:rFonts w:asciiTheme="minorHAnsi" w:eastAsiaTheme="minorHAnsi" w:hAnsiTheme="minorHAnsi" w:cstheme="minorHAnsi"/>
          <w:sz w:val="22"/>
          <w:szCs w:val="22"/>
        </w:rPr>
        <w:t>,</w:t>
      </w:r>
    </w:p>
    <w:p w14:paraId="148146F7" w14:textId="3D374C3D" w:rsidR="000C69DA" w:rsidRPr="000C69DA" w:rsidRDefault="000C69DA" w:rsidP="000C69DA">
      <w:pPr>
        <w:pStyle w:val="Akapitzlist"/>
        <w:adjustRightInd w:val="0"/>
        <w:spacing w:before="120" w:after="120" w:line="276" w:lineRule="auto"/>
        <w:ind w:left="1040" w:firstLine="376"/>
        <w:jc w:val="both"/>
        <w:rPr>
          <w:rFonts w:asciiTheme="minorHAnsi" w:eastAsiaTheme="minorHAnsi" w:hAnsiTheme="minorHAnsi" w:cstheme="minorHAnsi"/>
          <w:sz w:val="22"/>
          <w:szCs w:val="22"/>
        </w:rPr>
      </w:pPr>
      <w:r w:rsidRPr="006422C6">
        <w:rPr>
          <w:rFonts w:asciiTheme="minorHAnsi" w:eastAsiaTheme="minorHAnsi" w:hAnsiTheme="minorHAnsi" w:cstheme="minorHAnsi"/>
          <w:sz w:val="22"/>
          <w:szCs w:val="22"/>
        </w:rPr>
        <w:t>i) Urzędzie Gminy Wojciechowice, Wojciechowice 50, 27-532 Wojciechowice</w:t>
      </w:r>
      <w:r>
        <w:rPr>
          <w:rFonts w:asciiTheme="minorHAnsi" w:eastAsiaTheme="minorHAnsi" w:hAnsiTheme="minorHAnsi" w:cstheme="minorHAnsi"/>
          <w:sz w:val="22"/>
          <w:szCs w:val="22"/>
        </w:rPr>
        <w:t>;</w:t>
      </w:r>
    </w:p>
    <w:bookmarkEnd w:id="7"/>
    <w:p w14:paraId="591B2540" w14:textId="7D181C4B" w:rsidR="006422C6" w:rsidRDefault="006422C6" w:rsidP="006422C6">
      <w:pPr>
        <w:autoSpaceDE w:val="0"/>
        <w:autoSpaceDN w:val="0"/>
        <w:adjustRightInd w:val="0"/>
        <w:spacing w:before="120" w:after="120"/>
        <w:ind w:left="340" w:firstLine="340"/>
        <w:jc w:val="both"/>
        <w:rPr>
          <w:rFonts w:asciiTheme="minorHAnsi" w:eastAsiaTheme="minorHAnsi" w:hAnsiTheme="minorHAnsi" w:cstheme="minorHAnsi"/>
        </w:rPr>
      </w:pPr>
      <w:r w:rsidRPr="006422C6">
        <w:rPr>
          <w:rFonts w:asciiTheme="minorHAnsi" w:eastAsiaTheme="minorHAnsi" w:hAnsiTheme="minorHAnsi" w:cstheme="minorHAnsi"/>
        </w:rPr>
        <w:t>3)</w:t>
      </w:r>
      <w:r>
        <w:rPr>
          <w:rFonts w:asciiTheme="minorHAnsi" w:eastAsiaTheme="minorHAnsi" w:hAnsiTheme="minorHAnsi" w:cstheme="minorHAnsi"/>
        </w:rPr>
        <w:t xml:space="preserve"> </w:t>
      </w:r>
      <w:r w:rsidRPr="006422C6">
        <w:rPr>
          <w:rFonts w:asciiTheme="minorHAnsi" w:eastAsiaTheme="minorHAnsi" w:hAnsiTheme="minorHAnsi" w:cstheme="minorHAnsi"/>
        </w:rPr>
        <w:t>za pośrednictwem poczty elektronicznej na adres e-mail: inwestycje@opatow.pl, za pośrednictwem adresu do doręczeń elektronicznych AE:PL-34526-65838-GRGUD-42 lub poprzez system ePUAP na adres skrytki Urzędu Starostwa Powiatowego w Opatowie: /itob629a04/SkrytkaESP.</w:t>
      </w:r>
    </w:p>
    <w:bookmarkEnd w:id="4"/>
    <w:p w14:paraId="14E4FDBF" w14:textId="3A6274A0" w:rsidR="00D25082" w:rsidRPr="00CB2FE6" w:rsidRDefault="00262072" w:rsidP="00164067">
      <w:pPr>
        <w:autoSpaceDE w:val="0"/>
        <w:autoSpaceDN w:val="0"/>
        <w:adjustRightInd w:val="0"/>
        <w:spacing w:before="120" w:after="120"/>
        <w:ind w:left="340"/>
        <w:jc w:val="both"/>
        <w:rPr>
          <w:rFonts w:asciiTheme="minorHAnsi" w:eastAsiaTheme="minorHAnsi" w:hAnsiTheme="minorHAnsi" w:cstheme="minorHAnsi"/>
        </w:rPr>
      </w:pPr>
      <w:r w:rsidRPr="00CB2FE6">
        <w:rPr>
          <w:rFonts w:asciiTheme="minorHAnsi" w:eastAsiaTheme="minorHAnsi" w:hAnsiTheme="minorHAnsi" w:cstheme="minorHAnsi"/>
        </w:rPr>
        <w:t xml:space="preserve">O zachowaniu terminu decyduje data wpływu </w:t>
      </w:r>
      <w:r w:rsidR="00164067" w:rsidRPr="00164067">
        <w:rPr>
          <w:rFonts w:asciiTheme="minorHAnsi" w:eastAsiaTheme="minorHAnsi" w:hAnsiTheme="minorHAnsi" w:cstheme="minorHAnsi"/>
        </w:rPr>
        <w:t>do siedziby jednego z urzędów powiatu i gmin Partnerstwa „Ziemia Opatowska</w:t>
      </w:r>
      <w:r w:rsidR="00164067">
        <w:rPr>
          <w:rFonts w:asciiTheme="minorHAnsi" w:eastAsiaTheme="minorHAnsi" w:hAnsiTheme="minorHAnsi" w:cstheme="minorHAnsi"/>
        </w:rPr>
        <w:t>”</w:t>
      </w:r>
      <w:r w:rsidRPr="00CB2FE6">
        <w:rPr>
          <w:rFonts w:asciiTheme="minorHAnsi" w:eastAsiaTheme="minorHAnsi" w:hAnsiTheme="minorHAnsi" w:cstheme="minorHAnsi"/>
        </w:rPr>
        <w:t>. Uwagi nadesłane po terminie mogą zostać nieuwzględnione.</w:t>
      </w:r>
    </w:p>
    <w:p w14:paraId="64C4DC51" w14:textId="53D23431" w:rsidR="00262072" w:rsidRPr="00CB2FE6" w:rsidRDefault="00262072" w:rsidP="00164067">
      <w:pPr>
        <w:autoSpaceDE w:val="0"/>
        <w:autoSpaceDN w:val="0"/>
        <w:adjustRightInd w:val="0"/>
        <w:spacing w:before="120" w:after="120"/>
        <w:ind w:left="340"/>
        <w:jc w:val="both"/>
        <w:rPr>
          <w:rFonts w:asciiTheme="minorHAnsi" w:eastAsiaTheme="minorHAnsi" w:hAnsiTheme="minorHAnsi" w:cstheme="minorHAnsi"/>
        </w:rPr>
      </w:pPr>
      <w:r w:rsidRPr="00CB2FE6">
        <w:rPr>
          <w:rFonts w:asciiTheme="minorHAnsi" w:eastAsiaTheme="minorHAnsi" w:hAnsiTheme="minorHAnsi" w:cstheme="minorHAnsi"/>
          <w:b/>
          <w:bCs/>
        </w:rPr>
        <w:lastRenderedPageBreak/>
        <w:t xml:space="preserve">V. ZASIĘG TERYTORIALNY PRZEPROWADZONYCH KONSULTACJI: </w:t>
      </w:r>
      <w:r w:rsidRPr="00CB2FE6">
        <w:rPr>
          <w:rFonts w:asciiTheme="minorHAnsi" w:eastAsiaTheme="minorHAnsi" w:hAnsiTheme="minorHAnsi" w:cstheme="minorHAnsi"/>
        </w:rPr>
        <w:t>formularze mogą składać wszyscy mieszkańcy</w:t>
      </w:r>
      <w:r w:rsidR="0087073A">
        <w:rPr>
          <w:rFonts w:asciiTheme="minorHAnsi" w:eastAsiaTheme="minorHAnsi" w:hAnsiTheme="minorHAnsi" w:cstheme="minorHAnsi"/>
        </w:rPr>
        <w:t>,</w:t>
      </w:r>
      <w:r w:rsidRPr="00CB2FE6">
        <w:rPr>
          <w:rFonts w:asciiTheme="minorHAnsi" w:eastAsiaTheme="minorHAnsi" w:hAnsiTheme="minorHAnsi" w:cstheme="minorHAnsi"/>
        </w:rPr>
        <w:t xml:space="preserve"> </w:t>
      </w:r>
      <w:r w:rsidR="0087073A" w:rsidRPr="0087073A">
        <w:rPr>
          <w:rFonts w:asciiTheme="minorHAnsi" w:eastAsiaTheme="minorHAnsi" w:hAnsiTheme="minorHAnsi" w:cstheme="minorHAnsi"/>
        </w:rPr>
        <w:t>organizac</w:t>
      </w:r>
      <w:r w:rsidR="0087073A">
        <w:rPr>
          <w:rFonts w:asciiTheme="minorHAnsi" w:eastAsiaTheme="minorHAnsi" w:hAnsiTheme="minorHAnsi" w:cstheme="minorHAnsi"/>
        </w:rPr>
        <w:t>je</w:t>
      </w:r>
      <w:r w:rsidR="0087073A" w:rsidRPr="0087073A">
        <w:rPr>
          <w:rFonts w:asciiTheme="minorHAnsi" w:eastAsiaTheme="minorHAnsi" w:hAnsiTheme="minorHAnsi" w:cstheme="minorHAnsi"/>
        </w:rPr>
        <w:t xml:space="preserve"> pozarządow</w:t>
      </w:r>
      <w:r w:rsidR="0087073A">
        <w:rPr>
          <w:rFonts w:asciiTheme="minorHAnsi" w:eastAsiaTheme="minorHAnsi" w:hAnsiTheme="minorHAnsi" w:cstheme="minorHAnsi"/>
        </w:rPr>
        <w:t>e</w:t>
      </w:r>
      <w:r w:rsidR="0087073A" w:rsidRPr="0087073A">
        <w:rPr>
          <w:rFonts w:asciiTheme="minorHAnsi" w:eastAsiaTheme="minorHAnsi" w:hAnsiTheme="minorHAnsi" w:cstheme="minorHAnsi"/>
        </w:rPr>
        <w:t xml:space="preserve"> i przedsiębiorc</w:t>
      </w:r>
      <w:r w:rsidR="0087073A">
        <w:rPr>
          <w:rFonts w:asciiTheme="minorHAnsi" w:eastAsiaTheme="minorHAnsi" w:hAnsiTheme="minorHAnsi" w:cstheme="minorHAnsi"/>
        </w:rPr>
        <w:t>y</w:t>
      </w:r>
      <w:r w:rsidR="0087073A" w:rsidRPr="0087073A">
        <w:rPr>
          <w:rFonts w:asciiTheme="minorHAnsi" w:eastAsiaTheme="minorHAnsi" w:hAnsiTheme="minorHAnsi" w:cstheme="minorHAnsi"/>
        </w:rPr>
        <w:t xml:space="preserve"> z terenu Partnerstwa „Ziemia Opatowska”</w:t>
      </w:r>
      <w:r w:rsidR="0087073A">
        <w:rPr>
          <w:rFonts w:asciiTheme="minorHAnsi" w:eastAsiaTheme="minorHAnsi" w:hAnsiTheme="minorHAnsi" w:cstheme="minorHAnsi"/>
        </w:rPr>
        <w:t xml:space="preserve"> </w:t>
      </w:r>
      <w:r w:rsidRPr="00CB2FE6">
        <w:rPr>
          <w:rFonts w:asciiTheme="minorHAnsi" w:eastAsiaTheme="minorHAnsi" w:hAnsiTheme="minorHAnsi" w:cstheme="minorHAnsi"/>
        </w:rPr>
        <w:t>(formularz stanowi załącznik do ogłoszenia).</w:t>
      </w:r>
    </w:p>
    <w:p w14:paraId="5FC96EB1" w14:textId="4583FE61" w:rsidR="00164067" w:rsidRPr="00164067" w:rsidRDefault="00262072" w:rsidP="00164067">
      <w:pPr>
        <w:autoSpaceDE w:val="0"/>
        <w:autoSpaceDN w:val="0"/>
        <w:adjustRightInd w:val="0"/>
        <w:spacing w:before="120" w:after="120"/>
        <w:ind w:left="340"/>
        <w:jc w:val="both"/>
        <w:rPr>
          <w:rFonts w:asciiTheme="minorHAnsi" w:eastAsiaTheme="minorHAnsi" w:hAnsiTheme="minorHAnsi" w:cstheme="minorHAnsi"/>
        </w:rPr>
      </w:pPr>
      <w:r w:rsidRPr="00CB2FE6">
        <w:rPr>
          <w:rFonts w:asciiTheme="minorHAnsi" w:eastAsiaTheme="minorHAnsi" w:hAnsiTheme="minorHAnsi" w:cstheme="minorHAnsi"/>
          <w:b/>
          <w:bCs/>
        </w:rPr>
        <w:t xml:space="preserve">VI. </w:t>
      </w:r>
      <w:r w:rsidRPr="004A1634">
        <w:rPr>
          <w:rFonts w:asciiTheme="minorHAnsi" w:eastAsiaTheme="minorHAnsi" w:hAnsiTheme="minorHAnsi" w:cstheme="minorHAnsi"/>
        </w:rPr>
        <w:t xml:space="preserve">Wyniki konsultacji zawierające zestawienie ilości wypełnionych formularzy oraz podsumowanie  </w:t>
      </w:r>
      <w:r w:rsidR="00164067">
        <w:t>zostaną podane do publicznej wiadomości w formie raportu poprzez:</w:t>
      </w:r>
    </w:p>
    <w:p w14:paraId="697F2053" w14:textId="335B61C1" w:rsidR="00164067" w:rsidRDefault="00164067" w:rsidP="00164067">
      <w:pPr>
        <w:pStyle w:val="Akapitzlist"/>
        <w:keepLines/>
        <w:numPr>
          <w:ilvl w:val="0"/>
          <w:numId w:val="15"/>
        </w:numPr>
        <w:tabs>
          <w:tab w:val="left" w:pos="567"/>
        </w:tabs>
        <w:spacing w:after="120"/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164067">
        <w:rPr>
          <w:rFonts w:asciiTheme="minorHAnsi" w:hAnsiTheme="minorHAnsi" w:cstheme="minorHAnsi"/>
          <w:sz w:val="22"/>
          <w:szCs w:val="22"/>
        </w:rPr>
        <w:t>umieszczenie na stronach internetowych powiatu i gmin Partnerstwa „Ziemia Opatowska” pod adresami:</w:t>
      </w:r>
      <w:r w:rsidRPr="00164067">
        <w:t xml:space="preserve"> </w:t>
      </w:r>
      <w:r w:rsidRPr="00164067">
        <w:rPr>
          <w:rFonts w:asciiTheme="minorHAnsi" w:hAnsiTheme="minorHAnsi" w:cstheme="minorHAnsi"/>
          <w:sz w:val="22"/>
          <w:szCs w:val="22"/>
        </w:rPr>
        <w:t xml:space="preserve">www.opatow.pl, backowice-gmina.pl, www.iwaniska.eu, www.lipnik.pl, www.umopatow.pl, www.ozarow.pl, sadowie.pl, tarlow.pl, </w:t>
      </w:r>
      <w:hyperlink r:id="rId7" w:history="1">
        <w:r w:rsidRPr="007247EB">
          <w:rPr>
            <w:rStyle w:val="Hipercze"/>
            <w:rFonts w:asciiTheme="minorHAnsi" w:hAnsiTheme="minorHAnsi" w:cstheme="minorHAnsi"/>
            <w:color w:val="auto"/>
            <w:sz w:val="22"/>
            <w:szCs w:val="22"/>
            <w:u w:val="none"/>
          </w:rPr>
          <w:t>www.wojciechowice.com.pl</w:t>
        </w:r>
      </w:hyperlink>
      <w:r w:rsidRPr="007247EB">
        <w:rPr>
          <w:rFonts w:asciiTheme="minorHAnsi" w:hAnsiTheme="minorHAnsi" w:cstheme="minorHAnsi"/>
          <w:sz w:val="22"/>
          <w:szCs w:val="22"/>
        </w:rPr>
        <w:t>;</w:t>
      </w:r>
    </w:p>
    <w:p w14:paraId="05210BAC" w14:textId="723F8DC0" w:rsidR="00164067" w:rsidRPr="00164067" w:rsidRDefault="00164067" w:rsidP="00164067">
      <w:pPr>
        <w:pStyle w:val="Akapitzlist"/>
        <w:keepLines/>
        <w:numPr>
          <w:ilvl w:val="0"/>
          <w:numId w:val="15"/>
        </w:numPr>
        <w:tabs>
          <w:tab w:val="left" w:pos="567"/>
        </w:tabs>
        <w:spacing w:after="120"/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164067">
        <w:rPr>
          <w:rFonts w:asciiTheme="minorHAnsi" w:hAnsiTheme="minorHAnsi" w:cstheme="minorHAnsi"/>
          <w:sz w:val="22"/>
          <w:szCs w:val="22"/>
        </w:rPr>
        <w:t>umieszczenie w Biuletynie Informacji Publicznej powiatu i gmin Partnerstwa „Ziemia Opatowska” pod adresami: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164067">
        <w:rPr>
          <w:rFonts w:asciiTheme="minorHAnsi" w:hAnsiTheme="minorHAnsi" w:cstheme="minorHAnsi"/>
          <w:sz w:val="22"/>
          <w:szCs w:val="22"/>
        </w:rPr>
        <w:t>www.bip.opatow.pl, bip.backowice-gmina.pl, iwaniska.pl/bip/, bip.lipnik.pl, www.bip.umopatow.pl, ozarow.bip.gov.pl, www.bip.sadowie.akcessnet.net, bip.tarlow.pl, bip.wojciechowice.com.pl.</w:t>
      </w:r>
    </w:p>
    <w:p w14:paraId="4211AEB3" w14:textId="4607C228" w:rsidR="00262072" w:rsidRDefault="00262072" w:rsidP="00164067">
      <w:pPr>
        <w:autoSpaceDE w:val="0"/>
        <w:autoSpaceDN w:val="0"/>
        <w:adjustRightInd w:val="0"/>
        <w:spacing w:before="120" w:after="120"/>
        <w:ind w:left="340" w:hanging="56"/>
        <w:jc w:val="both"/>
        <w:rPr>
          <w:rFonts w:asciiTheme="minorHAnsi" w:eastAsiaTheme="minorHAnsi" w:hAnsiTheme="minorHAnsi" w:cstheme="minorHAnsi"/>
          <w:b/>
          <w:bCs/>
        </w:rPr>
      </w:pPr>
      <w:r w:rsidRPr="00CB2FE6">
        <w:rPr>
          <w:rFonts w:asciiTheme="minorHAnsi" w:eastAsiaTheme="minorHAnsi" w:hAnsiTheme="minorHAnsi" w:cstheme="minorHAnsi"/>
          <w:b/>
          <w:bCs/>
        </w:rPr>
        <w:t xml:space="preserve">VII. </w:t>
      </w:r>
      <w:r w:rsidRPr="00CB2FE6">
        <w:rPr>
          <w:rFonts w:asciiTheme="minorHAnsi" w:eastAsiaTheme="minorHAnsi" w:hAnsiTheme="minorHAnsi" w:cstheme="minorHAnsi"/>
        </w:rPr>
        <w:t xml:space="preserve">Konsultacje uznaje się za ważne bez względu na liczbę biorących w nich udział, jeżeli zostały przeprowadzone w sposób przedstawiony w Uchwale Nr </w:t>
      </w:r>
      <w:r w:rsidRPr="00CB2FE6">
        <w:rPr>
          <w:rFonts w:asciiTheme="minorHAnsi" w:hAnsiTheme="minorHAnsi" w:cstheme="minorHAnsi"/>
        </w:rPr>
        <w:t xml:space="preserve">LXV.72.2022 </w:t>
      </w:r>
      <w:r w:rsidRPr="00CB2FE6">
        <w:rPr>
          <w:rFonts w:asciiTheme="minorHAnsi" w:eastAsiaTheme="minorHAnsi" w:hAnsiTheme="minorHAnsi" w:cstheme="minorHAnsi"/>
        </w:rPr>
        <w:t>Rady Powiatu w Opatowie z dnia 19 lipca 2022</w:t>
      </w:r>
      <w:r w:rsidR="00CD0CE5">
        <w:rPr>
          <w:rFonts w:asciiTheme="minorHAnsi" w:eastAsiaTheme="minorHAnsi" w:hAnsiTheme="minorHAnsi" w:cstheme="minorHAnsi"/>
        </w:rPr>
        <w:t xml:space="preserve"> </w:t>
      </w:r>
      <w:r w:rsidRPr="00CB2FE6">
        <w:rPr>
          <w:rFonts w:asciiTheme="minorHAnsi" w:eastAsiaTheme="minorHAnsi" w:hAnsiTheme="minorHAnsi" w:cstheme="minorHAnsi"/>
        </w:rPr>
        <w:t>r. w sprawie nadania statutu Powiatu Opatowskiego</w:t>
      </w:r>
      <w:r w:rsidRPr="00CB2FE6">
        <w:rPr>
          <w:rFonts w:asciiTheme="minorHAnsi" w:eastAsiaTheme="minorHAnsi" w:hAnsiTheme="minorHAnsi" w:cstheme="minorHAnsi"/>
          <w:b/>
          <w:bCs/>
        </w:rPr>
        <w:t>.</w:t>
      </w:r>
    </w:p>
    <w:p w14:paraId="74A11F74" w14:textId="31FB90AF" w:rsidR="00262072" w:rsidRDefault="00262072" w:rsidP="00164067">
      <w:pPr>
        <w:autoSpaceDE w:val="0"/>
        <w:autoSpaceDN w:val="0"/>
        <w:adjustRightInd w:val="0"/>
        <w:spacing w:before="120" w:after="120"/>
        <w:ind w:left="340"/>
        <w:jc w:val="both"/>
        <w:rPr>
          <w:rFonts w:asciiTheme="minorHAnsi" w:eastAsiaTheme="minorHAnsi" w:hAnsiTheme="minorHAnsi" w:cstheme="minorHAnsi"/>
        </w:rPr>
      </w:pPr>
      <w:r w:rsidRPr="00577F3C">
        <w:rPr>
          <w:rFonts w:asciiTheme="minorHAnsi" w:eastAsiaTheme="minorHAnsi" w:hAnsiTheme="minorHAnsi" w:cstheme="minorHAnsi"/>
          <w:b/>
          <w:bCs/>
        </w:rPr>
        <w:t xml:space="preserve">VIII. </w:t>
      </w:r>
      <w:r w:rsidRPr="00577F3C">
        <w:rPr>
          <w:rFonts w:asciiTheme="minorHAnsi" w:eastAsiaTheme="minorHAnsi" w:hAnsiTheme="minorHAnsi" w:cstheme="minorHAnsi"/>
        </w:rPr>
        <w:t xml:space="preserve">Wyniki konsultacji zostaną przedstawione </w:t>
      </w:r>
      <w:r w:rsidR="001E655A" w:rsidRPr="00577F3C">
        <w:rPr>
          <w:rFonts w:asciiTheme="minorHAnsi" w:eastAsiaTheme="minorHAnsi" w:hAnsiTheme="minorHAnsi" w:cstheme="minorHAnsi"/>
        </w:rPr>
        <w:t>radzie powiatu, radom gmin</w:t>
      </w:r>
      <w:r w:rsidRPr="00577F3C">
        <w:rPr>
          <w:rFonts w:asciiTheme="minorHAnsi" w:eastAsiaTheme="minorHAnsi" w:hAnsiTheme="minorHAnsi" w:cstheme="minorHAnsi"/>
        </w:rPr>
        <w:t xml:space="preserve"> w formie uzasadnienia do projektu uchwał </w:t>
      </w:r>
      <w:r w:rsidR="001E655A" w:rsidRPr="00577F3C">
        <w:rPr>
          <w:rFonts w:asciiTheme="minorHAnsi" w:eastAsiaTheme="minorHAnsi" w:hAnsiTheme="minorHAnsi" w:cstheme="minorHAnsi"/>
        </w:rPr>
        <w:t>rady powiatu, rad gmin</w:t>
      </w:r>
      <w:r w:rsidRPr="00577F3C">
        <w:rPr>
          <w:rFonts w:asciiTheme="minorHAnsi" w:eastAsiaTheme="minorHAnsi" w:hAnsiTheme="minorHAnsi" w:cstheme="minorHAnsi"/>
        </w:rPr>
        <w:t xml:space="preserve"> w sprawie przyjęcia ,,Strategii </w:t>
      </w:r>
      <w:r w:rsidR="00CD0CE5">
        <w:rPr>
          <w:rFonts w:asciiTheme="minorHAnsi" w:eastAsiaTheme="minorHAnsi" w:hAnsiTheme="minorHAnsi" w:cstheme="minorHAnsi"/>
        </w:rPr>
        <w:t>T</w:t>
      </w:r>
      <w:r w:rsidR="001C512E" w:rsidRPr="00577F3C">
        <w:rPr>
          <w:rFonts w:asciiTheme="minorHAnsi" w:eastAsiaTheme="minorHAnsi" w:hAnsiTheme="minorHAnsi" w:cstheme="minorHAnsi"/>
        </w:rPr>
        <w:t xml:space="preserve">erytorialnej Partnerstwo Ziemia Opatowska </w:t>
      </w:r>
      <w:r w:rsidR="00CB2FE6" w:rsidRPr="00577F3C">
        <w:rPr>
          <w:rFonts w:asciiTheme="minorHAnsi" w:eastAsiaTheme="minorHAnsi" w:hAnsiTheme="minorHAnsi" w:cstheme="minorHAnsi"/>
        </w:rPr>
        <w:t>wraz z prognozą oddziaływania na środowisko</w:t>
      </w:r>
      <w:r w:rsidR="00164067" w:rsidRPr="00577F3C">
        <w:rPr>
          <w:rFonts w:asciiTheme="minorHAnsi" w:eastAsiaTheme="minorHAnsi" w:hAnsiTheme="minorHAnsi" w:cstheme="minorHAnsi"/>
        </w:rPr>
        <w:t>”</w:t>
      </w:r>
      <w:r w:rsidR="00A953A8" w:rsidRPr="00577F3C">
        <w:rPr>
          <w:rFonts w:asciiTheme="minorHAnsi" w:eastAsiaTheme="minorHAnsi" w:hAnsiTheme="minorHAnsi" w:cstheme="minorHAnsi"/>
        </w:rPr>
        <w:t>.</w:t>
      </w:r>
    </w:p>
    <w:bookmarkEnd w:id="2"/>
    <w:p w14:paraId="417EBC2D" w14:textId="77777777" w:rsidR="006D3945" w:rsidRDefault="006D3945" w:rsidP="00CB2FE6">
      <w:pPr>
        <w:autoSpaceDE w:val="0"/>
        <w:autoSpaceDN w:val="0"/>
        <w:adjustRightInd w:val="0"/>
        <w:spacing w:before="120" w:after="120"/>
        <w:ind w:left="340" w:firstLine="340"/>
        <w:jc w:val="both"/>
        <w:rPr>
          <w:rFonts w:asciiTheme="minorHAnsi" w:eastAsiaTheme="minorHAnsi" w:hAnsiTheme="minorHAnsi" w:cstheme="minorHAnsi"/>
        </w:rPr>
      </w:pPr>
    </w:p>
    <w:p w14:paraId="1A2421B7" w14:textId="77777777" w:rsidR="006D3945" w:rsidRDefault="006D3945" w:rsidP="00CB2FE6">
      <w:pPr>
        <w:autoSpaceDE w:val="0"/>
        <w:autoSpaceDN w:val="0"/>
        <w:adjustRightInd w:val="0"/>
        <w:spacing w:before="120" w:after="120"/>
        <w:ind w:left="340" w:firstLine="340"/>
        <w:jc w:val="both"/>
        <w:rPr>
          <w:rFonts w:asciiTheme="minorHAnsi" w:eastAsiaTheme="minorHAnsi" w:hAnsiTheme="minorHAnsi" w:cstheme="minorHAnsi"/>
        </w:rPr>
      </w:pPr>
    </w:p>
    <w:p w14:paraId="47F8E8A3" w14:textId="61FCAC53" w:rsidR="006D3945" w:rsidRPr="00CB2FE6" w:rsidRDefault="006D3945" w:rsidP="006D3945">
      <w:pPr>
        <w:autoSpaceDE w:val="0"/>
        <w:autoSpaceDN w:val="0"/>
        <w:adjustRightInd w:val="0"/>
        <w:spacing w:before="120" w:after="120"/>
        <w:ind w:left="340" w:firstLine="340"/>
        <w:jc w:val="both"/>
        <w:rPr>
          <w:rFonts w:asciiTheme="minorHAnsi" w:eastAsiaTheme="minorHAnsi" w:hAnsiTheme="minorHAnsi" w:cstheme="minorHAnsi"/>
        </w:rPr>
        <w:sectPr w:rsidR="006D3945" w:rsidRPr="00CB2FE6" w:rsidSect="005B17D6">
          <w:headerReference w:type="default" r:id="rId8"/>
          <w:pgSz w:w="11906" w:h="16838"/>
          <w:pgMar w:top="850" w:right="850" w:bottom="1417" w:left="850" w:header="708" w:footer="708" w:gutter="0"/>
          <w:cols w:space="708"/>
          <w:docGrid w:linePitch="360"/>
        </w:sectPr>
      </w:pPr>
    </w:p>
    <w:p w14:paraId="239023AB" w14:textId="77777777" w:rsidR="00262072" w:rsidRDefault="00262072" w:rsidP="00262072">
      <w:pPr>
        <w:spacing w:after="0"/>
        <w:rPr>
          <w:rFonts w:cs="Calibri"/>
        </w:rPr>
      </w:pPr>
    </w:p>
    <w:p w14:paraId="21D11203" w14:textId="247CD43F" w:rsidR="008B0DB2" w:rsidRPr="00262072" w:rsidRDefault="008B0DB2" w:rsidP="00262072">
      <w:pPr>
        <w:spacing w:after="0"/>
        <w:jc w:val="right"/>
        <w:rPr>
          <w:rFonts w:cs="Calibri"/>
        </w:rPr>
      </w:pPr>
      <w:bookmarkStart w:id="8" w:name="OLE_LINK47"/>
      <w:r w:rsidRPr="00A66092">
        <w:rPr>
          <w:rFonts w:cs="Calibri"/>
        </w:rPr>
        <w:t xml:space="preserve">Załącznik </w:t>
      </w:r>
      <w:r w:rsidR="00C65E4F">
        <w:rPr>
          <w:rFonts w:cs="Calibri"/>
        </w:rPr>
        <w:t xml:space="preserve">do Ogłoszenia </w:t>
      </w:r>
      <w:r w:rsidRPr="00A66092">
        <w:rPr>
          <w:rFonts w:cs="Calibri"/>
        </w:rPr>
        <w:t xml:space="preserve">do </w:t>
      </w:r>
      <w:r w:rsidR="00CD0CE5">
        <w:rPr>
          <w:rFonts w:cs="Calibri"/>
        </w:rPr>
        <w:t>u</w:t>
      </w:r>
      <w:r w:rsidR="00C65E4F">
        <w:rPr>
          <w:rFonts w:cs="Calibri"/>
        </w:rPr>
        <w:t>chwały nr….</w:t>
      </w:r>
      <w:r w:rsidRPr="00A66092">
        <w:rPr>
          <w:rFonts w:cs="Calibri"/>
        </w:rPr>
        <w:t xml:space="preserve"> </w:t>
      </w:r>
      <w:r w:rsidR="00A66092">
        <w:rPr>
          <w:rFonts w:cs="Calibri"/>
        </w:rPr>
        <w:br/>
      </w:r>
      <w:r w:rsidR="00172B93">
        <w:rPr>
          <w:rFonts w:cs="Calibri"/>
        </w:rPr>
        <w:t xml:space="preserve">Zarządu Powiatu w Opatowie </w:t>
      </w:r>
      <w:r w:rsidR="00A66092">
        <w:rPr>
          <w:rFonts w:cs="Calibri"/>
        </w:rPr>
        <w:t xml:space="preserve">  </w:t>
      </w:r>
      <w:r w:rsidR="00A66092">
        <w:rPr>
          <w:rFonts w:cs="Calibri"/>
        </w:rPr>
        <w:br/>
      </w:r>
      <w:r w:rsidRPr="00A66092">
        <w:rPr>
          <w:rFonts w:cs="Calibri"/>
        </w:rPr>
        <w:t xml:space="preserve">z dnia </w:t>
      </w:r>
      <w:r w:rsidR="00172B93">
        <w:rPr>
          <w:rFonts w:cs="Calibri"/>
        </w:rPr>
        <w:t>….</w:t>
      </w:r>
    </w:p>
    <w:p w14:paraId="6CACC3AB" w14:textId="2B903B38" w:rsidR="008B0DB2" w:rsidRDefault="008B0DB2" w:rsidP="001C512E">
      <w:pPr>
        <w:spacing w:after="0"/>
        <w:jc w:val="center"/>
        <w:rPr>
          <w:rFonts w:cs="Calibri"/>
          <w:b/>
          <w:sz w:val="24"/>
          <w:szCs w:val="24"/>
        </w:rPr>
      </w:pPr>
      <w:bookmarkStart w:id="9" w:name="OLE_LINK50"/>
      <w:bookmarkEnd w:id="8"/>
      <w:r w:rsidRPr="00A66092">
        <w:rPr>
          <w:rFonts w:cs="Calibri"/>
          <w:b/>
          <w:sz w:val="24"/>
          <w:szCs w:val="24"/>
        </w:rPr>
        <w:t>FORMULARZ SKŁADANIA UWAG</w:t>
      </w:r>
      <w:r w:rsidR="00B91A96" w:rsidRPr="00A66092">
        <w:rPr>
          <w:rFonts w:cs="Calibri"/>
          <w:b/>
          <w:sz w:val="24"/>
          <w:szCs w:val="24"/>
        </w:rPr>
        <w:t xml:space="preserve"> </w:t>
      </w:r>
      <w:r w:rsidR="00B91A96" w:rsidRPr="00A66092">
        <w:rPr>
          <w:rFonts w:cs="Calibri"/>
          <w:b/>
          <w:sz w:val="24"/>
          <w:szCs w:val="24"/>
        </w:rPr>
        <w:br/>
      </w:r>
      <w:bookmarkStart w:id="10" w:name="_Hlk34226467"/>
      <w:r w:rsidR="00AF591F">
        <w:rPr>
          <w:rFonts w:cs="Calibri"/>
          <w:b/>
          <w:sz w:val="24"/>
          <w:szCs w:val="24"/>
        </w:rPr>
        <w:t xml:space="preserve">do projektu </w:t>
      </w:r>
      <w:bookmarkEnd w:id="10"/>
      <w:r w:rsidR="00AF591F">
        <w:rPr>
          <w:rFonts w:cs="Calibri"/>
          <w:b/>
          <w:sz w:val="24"/>
          <w:szCs w:val="24"/>
        </w:rPr>
        <w:t>„</w:t>
      </w:r>
      <w:r w:rsidR="00AF591F" w:rsidRPr="00AF591F">
        <w:rPr>
          <w:rFonts w:cs="Calibri"/>
          <w:b/>
          <w:sz w:val="24"/>
          <w:szCs w:val="24"/>
        </w:rPr>
        <w:t xml:space="preserve">Strategii </w:t>
      </w:r>
      <w:r w:rsidR="00CD0CE5">
        <w:rPr>
          <w:rFonts w:cs="Calibri"/>
          <w:b/>
          <w:sz w:val="24"/>
          <w:szCs w:val="24"/>
        </w:rPr>
        <w:t>T</w:t>
      </w:r>
      <w:r w:rsidR="001C512E">
        <w:rPr>
          <w:rFonts w:cs="Calibri"/>
          <w:b/>
          <w:sz w:val="24"/>
          <w:szCs w:val="24"/>
        </w:rPr>
        <w:t>erytorialnej Partnerstwo Ziemia Opatowska</w:t>
      </w:r>
      <w:r w:rsidR="00AF591F">
        <w:rPr>
          <w:rFonts w:cs="Calibri"/>
          <w:b/>
          <w:sz w:val="24"/>
          <w:szCs w:val="24"/>
        </w:rPr>
        <w:t>”</w:t>
      </w:r>
      <w:r w:rsidR="00A953A8">
        <w:rPr>
          <w:rFonts w:cs="Calibri"/>
          <w:b/>
          <w:sz w:val="24"/>
          <w:szCs w:val="24"/>
        </w:rPr>
        <w:t xml:space="preserve"> wraz z prognozą oddziaływania na środowisko</w:t>
      </w:r>
    </w:p>
    <w:p w14:paraId="34BD1DF6" w14:textId="77777777" w:rsidR="00172B93" w:rsidRPr="00A66092" w:rsidRDefault="00172B93" w:rsidP="00172B93">
      <w:pPr>
        <w:spacing w:after="0"/>
        <w:jc w:val="center"/>
        <w:rPr>
          <w:rFonts w:cs="Calibri"/>
          <w:b/>
          <w:sz w:val="24"/>
          <w:szCs w:val="24"/>
        </w:rPr>
      </w:pPr>
      <w:bookmarkStart w:id="11" w:name="OLE_LINK59"/>
      <w:bookmarkEnd w:id="9"/>
    </w:p>
    <w:p w14:paraId="3ADB7B5F" w14:textId="77777777" w:rsidR="008B0DB2" w:rsidRPr="00B91A96" w:rsidRDefault="00A66092" w:rsidP="00B91A96">
      <w:pPr>
        <w:spacing w:after="0"/>
        <w:jc w:val="both"/>
        <w:rPr>
          <w:rFonts w:cs="Calibri"/>
          <w:b/>
          <w:sz w:val="24"/>
          <w:szCs w:val="24"/>
        </w:rPr>
      </w:pPr>
      <w:bookmarkStart w:id="12" w:name="OLE_LINK52"/>
      <w:r>
        <w:rPr>
          <w:rFonts w:cs="Calibri"/>
          <w:b/>
          <w:sz w:val="24"/>
          <w:szCs w:val="24"/>
        </w:rPr>
        <w:t>I</w:t>
      </w:r>
      <w:r w:rsidRPr="00B91A96">
        <w:rPr>
          <w:rFonts w:cs="Calibri"/>
          <w:b/>
          <w:sz w:val="24"/>
          <w:szCs w:val="24"/>
        </w:rPr>
        <w:t>nformacje o zgłaszającym</w:t>
      </w:r>
      <w:r w:rsidR="00935AA9">
        <w:rPr>
          <w:rFonts w:cs="Calibri"/>
          <w:b/>
          <w:sz w:val="24"/>
          <w:szCs w:val="24"/>
        </w:rPr>
        <w:t>: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56"/>
        <w:gridCol w:w="6237"/>
      </w:tblGrid>
      <w:tr w:rsidR="008B0DB2" w:rsidRPr="00B91A96" w14:paraId="4F77BD10" w14:textId="77777777" w:rsidTr="00935AA9">
        <w:trPr>
          <w:trHeight w:val="421"/>
        </w:trPr>
        <w:tc>
          <w:tcPr>
            <w:tcW w:w="3256" w:type="dxa"/>
            <w:vAlign w:val="center"/>
          </w:tcPr>
          <w:p w14:paraId="1118B5EB" w14:textId="77777777" w:rsidR="008B0DB2" w:rsidRPr="00B91A96" w:rsidRDefault="008B0DB2" w:rsidP="00B91A96">
            <w:pPr>
              <w:spacing w:after="0"/>
              <w:jc w:val="right"/>
              <w:rPr>
                <w:rFonts w:cs="Calibri"/>
              </w:rPr>
            </w:pPr>
            <w:r w:rsidRPr="00B91A96">
              <w:rPr>
                <w:rFonts w:cs="Calibri"/>
                <w:b/>
              </w:rPr>
              <w:t>IMIĘ I NAZWISKO</w:t>
            </w:r>
          </w:p>
        </w:tc>
        <w:tc>
          <w:tcPr>
            <w:tcW w:w="6237" w:type="dxa"/>
            <w:vAlign w:val="center"/>
          </w:tcPr>
          <w:p w14:paraId="7C07BA01" w14:textId="77777777" w:rsidR="008B0DB2" w:rsidRPr="00B91A96" w:rsidRDefault="008B0DB2" w:rsidP="00B91A96">
            <w:pPr>
              <w:spacing w:after="0"/>
              <w:rPr>
                <w:rFonts w:cs="Calibri"/>
              </w:rPr>
            </w:pPr>
          </w:p>
        </w:tc>
      </w:tr>
      <w:tr w:rsidR="008B0DB2" w:rsidRPr="00B91A96" w14:paraId="0B61547E" w14:textId="77777777" w:rsidTr="00935AA9">
        <w:trPr>
          <w:trHeight w:val="584"/>
        </w:trPr>
        <w:tc>
          <w:tcPr>
            <w:tcW w:w="3256" w:type="dxa"/>
            <w:vAlign w:val="center"/>
          </w:tcPr>
          <w:p w14:paraId="3F9CDCAA" w14:textId="77777777" w:rsidR="008B0DB2" w:rsidRPr="00B91A96" w:rsidRDefault="008B0DB2" w:rsidP="00B91A96">
            <w:pPr>
              <w:spacing w:after="0"/>
              <w:jc w:val="right"/>
              <w:rPr>
                <w:rFonts w:cs="Calibri"/>
              </w:rPr>
            </w:pPr>
            <w:r w:rsidRPr="00B91A96">
              <w:rPr>
                <w:rFonts w:cs="Calibri"/>
              </w:rPr>
              <w:t>INSTYTUCJA/ JEDNOSTKA/ PRZEDSIĘBIORSTWO**</w:t>
            </w:r>
          </w:p>
        </w:tc>
        <w:tc>
          <w:tcPr>
            <w:tcW w:w="6237" w:type="dxa"/>
            <w:vAlign w:val="center"/>
          </w:tcPr>
          <w:p w14:paraId="7FCA3507" w14:textId="77777777" w:rsidR="008B0DB2" w:rsidRPr="00B91A96" w:rsidRDefault="008B0DB2" w:rsidP="00B91A96">
            <w:pPr>
              <w:spacing w:after="0"/>
              <w:rPr>
                <w:rFonts w:cs="Calibri"/>
              </w:rPr>
            </w:pPr>
          </w:p>
        </w:tc>
      </w:tr>
      <w:tr w:rsidR="008B0DB2" w:rsidRPr="00B91A96" w14:paraId="33589479" w14:textId="77777777" w:rsidTr="00935AA9">
        <w:trPr>
          <w:trHeight w:val="393"/>
        </w:trPr>
        <w:tc>
          <w:tcPr>
            <w:tcW w:w="3256" w:type="dxa"/>
            <w:vAlign w:val="center"/>
          </w:tcPr>
          <w:p w14:paraId="2FF31E7F" w14:textId="77777777" w:rsidR="008B0DB2" w:rsidRPr="00B91A96" w:rsidRDefault="008B0DB2" w:rsidP="00B91A96">
            <w:pPr>
              <w:spacing w:after="0"/>
              <w:jc w:val="right"/>
              <w:rPr>
                <w:rFonts w:cs="Calibri"/>
              </w:rPr>
            </w:pPr>
            <w:r w:rsidRPr="00B91A96">
              <w:rPr>
                <w:rFonts w:cs="Calibri"/>
              </w:rPr>
              <w:t>ADRES MAIL/ NUMER TELEFONU</w:t>
            </w:r>
          </w:p>
        </w:tc>
        <w:tc>
          <w:tcPr>
            <w:tcW w:w="6237" w:type="dxa"/>
            <w:vAlign w:val="center"/>
          </w:tcPr>
          <w:p w14:paraId="1CE5B4DF" w14:textId="77777777" w:rsidR="008B0DB2" w:rsidRPr="00B91A96" w:rsidRDefault="008B0DB2" w:rsidP="00B91A96">
            <w:pPr>
              <w:spacing w:after="0"/>
              <w:rPr>
                <w:rFonts w:cs="Calibri"/>
              </w:rPr>
            </w:pPr>
          </w:p>
        </w:tc>
      </w:tr>
      <w:tr w:rsidR="008B0DB2" w:rsidRPr="00B91A96" w14:paraId="7D6BA0B4" w14:textId="77777777" w:rsidTr="00935AA9">
        <w:trPr>
          <w:trHeight w:val="666"/>
        </w:trPr>
        <w:tc>
          <w:tcPr>
            <w:tcW w:w="3256" w:type="dxa"/>
            <w:vAlign w:val="center"/>
          </w:tcPr>
          <w:p w14:paraId="6844A80B" w14:textId="77777777" w:rsidR="008B0DB2" w:rsidRPr="00B91A96" w:rsidRDefault="008B0DB2" w:rsidP="00B91A96">
            <w:pPr>
              <w:spacing w:after="0"/>
              <w:jc w:val="right"/>
              <w:rPr>
                <w:rFonts w:cs="Calibri"/>
              </w:rPr>
            </w:pPr>
            <w:r w:rsidRPr="00B91A96">
              <w:rPr>
                <w:rFonts w:cs="Calibri"/>
              </w:rPr>
              <w:t>ADRES KORESPONDENCYJNY</w:t>
            </w:r>
          </w:p>
        </w:tc>
        <w:tc>
          <w:tcPr>
            <w:tcW w:w="6237" w:type="dxa"/>
            <w:vAlign w:val="center"/>
          </w:tcPr>
          <w:p w14:paraId="2CEF8FC7" w14:textId="77777777" w:rsidR="008B0DB2" w:rsidRPr="00B91A96" w:rsidRDefault="008B0DB2" w:rsidP="00B91A96">
            <w:pPr>
              <w:spacing w:after="0"/>
              <w:rPr>
                <w:rFonts w:cs="Calibri"/>
              </w:rPr>
            </w:pPr>
          </w:p>
        </w:tc>
      </w:tr>
    </w:tbl>
    <w:p w14:paraId="3039E824" w14:textId="77777777" w:rsidR="00A953A8" w:rsidRDefault="00A953A8" w:rsidP="00A953A8">
      <w:pPr>
        <w:spacing w:after="0"/>
        <w:jc w:val="center"/>
        <w:rPr>
          <w:b/>
          <w:u w:val="single"/>
        </w:rPr>
      </w:pPr>
      <w:bookmarkStart w:id="13" w:name="OLE_LINK53"/>
      <w:bookmarkEnd w:id="12"/>
    </w:p>
    <w:p w14:paraId="5A22E9CB" w14:textId="77777777" w:rsidR="00A953A8" w:rsidRDefault="00A953A8" w:rsidP="00A953A8">
      <w:pPr>
        <w:spacing w:after="0"/>
        <w:jc w:val="center"/>
        <w:rPr>
          <w:b/>
          <w:u w:val="single"/>
        </w:rPr>
      </w:pPr>
    </w:p>
    <w:p w14:paraId="4E0C61A0" w14:textId="49D32387" w:rsidR="00A953A8" w:rsidRPr="00C20930" w:rsidRDefault="00A953A8" w:rsidP="00C20930">
      <w:pPr>
        <w:spacing w:after="0"/>
        <w:jc w:val="both"/>
        <w:rPr>
          <w:rFonts w:cs="Calibri"/>
          <w:b/>
          <w:u w:val="single"/>
        </w:rPr>
      </w:pPr>
      <w:r w:rsidRPr="00A953A8">
        <w:rPr>
          <w:b/>
          <w:u w:val="single"/>
        </w:rPr>
        <w:t xml:space="preserve">Zgłaszane uwagi / propozycje zmian w dokumencie projektu </w:t>
      </w:r>
      <w:r w:rsidRPr="00C20930">
        <w:rPr>
          <w:b/>
          <w:u w:val="single"/>
        </w:rPr>
        <w:t xml:space="preserve">Strategii </w:t>
      </w:r>
      <w:r w:rsidR="00CD0CE5">
        <w:rPr>
          <w:b/>
          <w:u w:val="single"/>
        </w:rPr>
        <w:t>T</w:t>
      </w:r>
      <w:r w:rsidR="005D6866">
        <w:rPr>
          <w:b/>
          <w:u w:val="single"/>
        </w:rPr>
        <w:t>erytorialnej Partnerstwo Ziemia Opatowska</w:t>
      </w:r>
      <w:r w:rsidRPr="00C20930">
        <w:rPr>
          <w:rFonts w:cs="Calibri"/>
          <w:b/>
          <w:u w:val="single"/>
        </w:rPr>
        <w:t>”</w:t>
      </w:r>
    </w:p>
    <w:p w14:paraId="3CE4F8BE" w14:textId="77777777" w:rsidR="00A953A8" w:rsidRDefault="00A953A8" w:rsidP="00DC2DF2">
      <w:pPr>
        <w:spacing w:line="240" w:lineRule="auto"/>
        <w:jc w:val="both"/>
        <w:rPr>
          <w:rFonts w:cs="Calibri"/>
          <w:i/>
          <w:sz w:val="16"/>
          <w:szCs w:val="16"/>
        </w:rPr>
      </w:pPr>
    </w:p>
    <w:p w14:paraId="25010A4F" w14:textId="725EE0DA" w:rsidR="008B0DB2" w:rsidRPr="00A66092" w:rsidRDefault="008B0DB2" w:rsidP="00DC2DF2">
      <w:pPr>
        <w:spacing w:line="240" w:lineRule="auto"/>
        <w:jc w:val="both"/>
        <w:rPr>
          <w:rFonts w:cs="Calibri"/>
          <w:i/>
          <w:sz w:val="16"/>
          <w:szCs w:val="16"/>
        </w:rPr>
      </w:pPr>
      <w:r w:rsidRPr="00A66092">
        <w:rPr>
          <w:rFonts w:cs="Calibri"/>
          <w:i/>
          <w:sz w:val="16"/>
          <w:szCs w:val="16"/>
        </w:rPr>
        <w:t>**jeśli reprezentuje Pani/Pan konkretną instytucję, prosimy o uzupełnienie pola</w:t>
      </w:r>
    </w:p>
    <w:tbl>
      <w:tblPr>
        <w:tblpPr w:leftFromText="141" w:rightFromText="141" w:vertAnchor="text" w:horzAnchor="margin" w:tblpY="-9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34"/>
        <w:gridCol w:w="2622"/>
        <w:gridCol w:w="3118"/>
        <w:gridCol w:w="3119"/>
      </w:tblGrid>
      <w:tr w:rsidR="00A66092" w:rsidRPr="00A66092" w14:paraId="409FCD2E" w14:textId="77777777" w:rsidTr="00A66092">
        <w:trPr>
          <w:trHeight w:val="529"/>
        </w:trPr>
        <w:tc>
          <w:tcPr>
            <w:tcW w:w="634" w:type="dxa"/>
            <w:shd w:val="clear" w:color="auto" w:fill="D9D9D9"/>
            <w:vAlign w:val="center"/>
          </w:tcPr>
          <w:p w14:paraId="33F54859" w14:textId="77777777" w:rsidR="00A66092" w:rsidRPr="00A66092" w:rsidRDefault="0062522B" w:rsidP="00A66092">
            <w:pPr>
              <w:spacing w:after="5" w:line="268" w:lineRule="auto"/>
              <w:ind w:left="10" w:hanging="10"/>
              <w:jc w:val="center"/>
              <w:rPr>
                <w:rFonts w:cs="Calibri"/>
                <w:b/>
                <w:color w:val="000000"/>
                <w:lang w:eastAsia="pl-PL"/>
              </w:rPr>
            </w:pPr>
            <w:bookmarkStart w:id="14" w:name="_Hlk158184577"/>
            <w:r>
              <w:rPr>
                <w:rFonts w:cs="Calibri"/>
                <w:b/>
                <w:color w:val="000000"/>
                <w:lang w:eastAsia="pl-PL"/>
              </w:rPr>
              <w:t>Lp.</w:t>
            </w:r>
          </w:p>
        </w:tc>
        <w:tc>
          <w:tcPr>
            <w:tcW w:w="2622" w:type="dxa"/>
            <w:shd w:val="clear" w:color="auto" w:fill="D9D9D9"/>
            <w:vAlign w:val="center"/>
          </w:tcPr>
          <w:p w14:paraId="63E55B64" w14:textId="4D2935C4" w:rsidR="00A66092" w:rsidRPr="00A66092" w:rsidRDefault="00A66092" w:rsidP="00172B93">
            <w:pPr>
              <w:spacing w:after="5" w:line="268" w:lineRule="auto"/>
              <w:ind w:left="10" w:hanging="10"/>
              <w:jc w:val="center"/>
              <w:rPr>
                <w:rFonts w:cs="Calibri"/>
                <w:b/>
                <w:color w:val="000000"/>
                <w:lang w:eastAsia="pl-PL"/>
              </w:rPr>
            </w:pPr>
            <w:r w:rsidRPr="00A66092">
              <w:rPr>
                <w:rFonts w:cs="Calibri"/>
                <w:b/>
                <w:color w:val="000000"/>
                <w:lang w:eastAsia="pl-PL"/>
              </w:rPr>
              <w:t xml:space="preserve">Aktualny zapis w </w:t>
            </w:r>
            <w:r w:rsidR="00172B93">
              <w:rPr>
                <w:rFonts w:cs="Calibri"/>
                <w:b/>
                <w:color w:val="000000"/>
                <w:lang w:eastAsia="pl-PL"/>
              </w:rPr>
              <w:t>Strategii</w:t>
            </w:r>
          </w:p>
        </w:tc>
        <w:tc>
          <w:tcPr>
            <w:tcW w:w="3118" w:type="dxa"/>
            <w:shd w:val="clear" w:color="auto" w:fill="D9D9D9"/>
            <w:vAlign w:val="center"/>
          </w:tcPr>
          <w:p w14:paraId="70EFFC18" w14:textId="67C2A3E1" w:rsidR="00A66092" w:rsidRPr="00A66092" w:rsidRDefault="00A66092" w:rsidP="00A66092">
            <w:pPr>
              <w:spacing w:after="5" w:line="268" w:lineRule="auto"/>
              <w:ind w:left="10" w:hanging="10"/>
              <w:jc w:val="center"/>
              <w:rPr>
                <w:rFonts w:cs="Calibri"/>
                <w:b/>
                <w:color w:val="000000"/>
                <w:lang w:eastAsia="pl-PL"/>
              </w:rPr>
            </w:pPr>
            <w:r w:rsidRPr="00A66092">
              <w:rPr>
                <w:rFonts w:cs="Calibri"/>
                <w:b/>
                <w:color w:val="000000"/>
                <w:lang w:eastAsia="pl-PL"/>
              </w:rPr>
              <w:t xml:space="preserve">Proponowane zmiany w </w:t>
            </w:r>
            <w:r w:rsidR="00AF591F">
              <w:rPr>
                <w:rFonts w:cs="Calibri"/>
                <w:b/>
                <w:color w:val="000000"/>
                <w:lang w:eastAsia="pl-PL"/>
              </w:rPr>
              <w:t>Strategii</w:t>
            </w:r>
          </w:p>
        </w:tc>
        <w:tc>
          <w:tcPr>
            <w:tcW w:w="3119" w:type="dxa"/>
            <w:shd w:val="clear" w:color="auto" w:fill="D9D9D9"/>
            <w:vAlign w:val="center"/>
          </w:tcPr>
          <w:p w14:paraId="41A70CB8" w14:textId="77777777" w:rsidR="00A66092" w:rsidRPr="00A66092" w:rsidRDefault="00935AA9" w:rsidP="00A66092">
            <w:pPr>
              <w:spacing w:after="5" w:line="268" w:lineRule="auto"/>
              <w:ind w:left="10" w:hanging="10"/>
              <w:jc w:val="center"/>
              <w:rPr>
                <w:rFonts w:cs="Calibri"/>
                <w:b/>
                <w:color w:val="000000"/>
                <w:lang w:eastAsia="pl-PL"/>
              </w:rPr>
            </w:pPr>
            <w:r w:rsidRPr="00A66092">
              <w:rPr>
                <w:rFonts w:cs="Calibri"/>
                <w:b/>
                <w:color w:val="000000"/>
                <w:lang w:eastAsia="pl-PL"/>
              </w:rPr>
              <w:t xml:space="preserve">Uzasadnienie </w:t>
            </w:r>
            <w:r>
              <w:rPr>
                <w:rFonts w:cs="Calibri"/>
                <w:b/>
                <w:color w:val="000000"/>
                <w:lang w:eastAsia="pl-PL"/>
              </w:rPr>
              <w:t>z</w:t>
            </w:r>
            <w:r w:rsidRPr="00A66092">
              <w:rPr>
                <w:rFonts w:cs="Calibri"/>
                <w:b/>
                <w:color w:val="000000"/>
                <w:lang w:eastAsia="pl-PL"/>
              </w:rPr>
              <w:t>miany</w:t>
            </w:r>
          </w:p>
        </w:tc>
      </w:tr>
      <w:tr w:rsidR="00A66092" w:rsidRPr="00A66092" w14:paraId="5692F167" w14:textId="77777777" w:rsidTr="00CE6CD1">
        <w:trPr>
          <w:trHeight w:val="1782"/>
        </w:trPr>
        <w:tc>
          <w:tcPr>
            <w:tcW w:w="634" w:type="dxa"/>
            <w:vAlign w:val="center"/>
          </w:tcPr>
          <w:p w14:paraId="4D8F2B7C" w14:textId="77777777" w:rsidR="00A66092" w:rsidRPr="00A66092" w:rsidRDefault="00A66092" w:rsidP="00A66092">
            <w:pPr>
              <w:spacing w:after="5" w:line="268" w:lineRule="auto"/>
              <w:ind w:left="10" w:hanging="10"/>
              <w:jc w:val="center"/>
              <w:rPr>
                <w:rFonts w:cs="Calibri"/>
                <w:b/>
                <w:color w:val="000000"/>
                <w:lang w:eastAsia="pl-PL"/>
              </w:rPr>
            </w:pPr>
            <w:r w:rsidRPr="00A66092">
              <w:rPr>
                <w:rFonts w:cs="Calibri"/>
                <w:b/>
                <w:color w:val="000000"/>
                <w:lang w:eastAsia="pl-PL"/>
              </w:rPr>
              <w:t>1.</w:t>
            </w:r>
          </w:p>
        </w:tc>
        <w:tc>
          <w:tcPr>
            <w:tcW w:w="2622" w:type="dxa"/>
          </w:tcPr>
          <w:p w14:paraId="088422B8" w14:textId="77777777" w:rsidR="00A66092" w:rsidRPr="00A66092" w:rsidRDefault="00A66092" w:rsidP="00A66092">
            <w:pPr>
              <w:spacing w:after="5" w:line="268" w:lineRule="auto"/>
              <w:ind w:left="10" w:hanging="10"/>
              <w:jc w:val="both"/>
              <w:rPr>
                <w:rFonts w:cs="Calibri"/>
                <w:b/>
                <w:color w:val="000000"/>
                <w:lang w:eastAsia="pl-PL"/>
              </w:rPr>
            </w:pPr>
          </w:p>
        </w:tc>
        <w:tc>
          <w:tcPr>
            <w:tcW w:w="3118" w:type="dxa"/>
          </w:tcPr>
          <w:p w14:paraId="5034AB2F" w14:textId="77777777" w:rsidR="00A66092" w:rsidRPr="00A66092" w:rsidRDefault="00A66092" w:rsidP="00A66092">
            <w:pPr>
              <w:spacing w:after="5" w:line="268" w:lineRule="auto"/>
              <w:ind w:left="10" w:hanging="10"/>
              <w:jc w:val="both"/>
              <w:rPr>
                <w:rFonts w:cs="Calibri"/>
                <w:b/>
                <w:color w:val="000000"/>
                <w:lang w:eastAsia="pl-PL"/>
              </w:rPr>
            </w:pPr>
          </w:p>
        </w:tc>
        <w:tc>
          <w:tcPr>
            <w:tcW w:w="3119" w:type="dxa"/>
          </w:tcPr>
          <w:p w14:paraId="0F9808B6" w14:textId="77777777" w:rsidR="00A66092" w:rsidRPr="00A66092" w:rsidRDefault="00A66092" w:rsidP="00A66092">
            <w:pPr>
              <w:spacing w:after="5" w:line="268" w:lineRule="auto"/>
              <w:ind w:left="10" w:hanging="10"/>
              <w:jc w:val="both"/>
              <w:rPr>
                <w:rFonts w:cs="Calibri"/>
                <w:b/>
                <w:color w:val="000000"/>
                <w:lang w:eastAsia="pl-PL"/>
              </w:rPr>
            </w:pPr>
          </w:p>
        </w:tc>
      </w:tr>
      <w:tr w:rsidR="00A66092" w:rsidRPr="00A66092" w14:paraId="7A9E73DA" w14:textId="77777777" w:rsidTr="00CE6CD1">
        <w:trPr>
          <w:trHeight w:val="1979"/>
        </w:trPr>
        <w:tc>
          <w:tcPr>
            <w:tcW w:w="634" w:type="dxa"/>
            <w:vAlign w:val="center"/>
          </w:tcPr>
          <w:p w14:paraId="5E43DA9A" w14:textId="77777777" w:rsidR="00A66092" w:rsidRPr="00A66092" w:rsidRDefault="00A66092" w:rsidP="00A66092">
            <w:pPr>
              <w:spacing w:after="5" w:line="268" w:lineRule="auto"/>
              <w:ind w:left="10" w:hanging="10"/>
              <w:jc w:val="center"/>
              <w:rPr>
                <w:rFonts w:cs="Calibri"/>
                <w:b/>
                <w:color w:val="000000"/>
                <w:lang w:eastAsia="pl-PL"/>
              </w:rPr>
            </w:pPr>
            <w:r w:rsidRPr="00A66092">
              <w:rPr>
                <w:rFonts w:cs="Calibri"/>
                <w:b/>
                <w:color w:val="000000"/>
                <w:lang w:eastAsia="pl-PL"/>
              </w:rPr>
              <w:t>2.</w:t>
            </w:r>
          </w:p>
        </w:tc>
        <w:tc>
          <w:tcPr>
            <w:tcW w:w="2622" w:type="dxa"/>
          </w:tcPr>
          <w:p w14:paraId="6C262C25" w14:textId="77777777" w:rsidR="00A66092" w:rsidRPr="00A66092" w:rsidRDefault="00A66092" w:rsidP="00A66092">
            <w:pPr>
              <w:spacing w:after="5" w:line="268" w:lineRule="auto"/>
              <w:ind w:left="10" w:hanging="10"/>
              <w:jc w:val="both"/>
              <w:rPr>
                <w:rFonts w:cs="Calibri"/>
                <w:b/>
                <w:color w:val="000000"/>
                <w:lang w:eastAsia="pl-PL"/>
              </w:rPr>
            </w:pPr>
          </w:p>
        </w:tc>
        <w:tc>
          <w:tcPr>
            <w:tcW w:w="3118" w:type="dxa"/>
          </w:tcPr>
          <w:p w14:paraId="0F787E5B" w14:textId="77777777" w:rsidR="00A66092" w:rsidRPr="00A66092" w:rsidRDefault="00A66092" w:rsidP="00A66092">
            <w:pPr>
              <w:spacing w:after="5" w:line="268" w:lineRule="auto"/>
              <w:ind w:left="10" w:hanging="10"/>
              <w:jc w:val="both"/>
              <w:rPr>
                <w:rFonts w:cs="Calibri"/>
                <w:b/>
                <w:color w:val="000000"/>
                <w:lang w:eastAsia="pl-PL"/>
              </w:rPr>
            </w:pPr>
          </w:p>
        </w:tc>
        <w:tc>
          <w:tcPr>
            <w:tcW w:w="3119" w:type="dxa"/>
          </w:tcPr>
          <w:p w14:paraId="1C9426BA" w14:textId="77777777" w:rsidR="00A66092" w:rsidRPr="00A66092" w:rsidRDefault="00A66092" w:rsidP="00A66092">
            <w:pPr>
              <w:spacing w:after="5" w:line="268" w:lineRule="auto"/>
              <w:ind w:left="10" w:hanging="10"/>
              <w:jc w:val="both"/>
              <w:rPr>
                <w:rFonts w:cs="Calibri"/>
                <w:b/>
                <w:color w:val="000000"/>
                <w:lang w:eastAsia="pl-PL"/>
              </w:rPr>
            </w:pPr>
          </w:p>
        </w:tc>
      </w:tr>
      <w:tr w:rsidR="00A66092" w:rsidRPr="00A66092" w14:paraId="32F886D6" w14:textId="77777777" w:rsidTr="00CE6CD1">
        <w:trPr>
          <w:trHeight w:val="2120"/>
        </w:trPr>
        <w:tc>
          <w:tcPr>
            <w:tcW w:w="634" w:type="dxa"/>
            <w:vAlign w:val="center"/>
          </w:tcPr>
          <w:p w14:paraId="2BCF5A92" w14:textId="77777777" w:rsidR="00A66092" w:rsidRPr="00A66092" w:rsidRDefault="00A66092" w:rsidP="00A66092">
            <w:pPr>
              <w:spacing w:after="5" w:line="268" w:lineRule="auto"/>
              <w:ind w:left="10" w:hanging="10"/>
              <w:jc w:val="center"/>
              <w:rPr>
                <w:rFonts w:cs="Calibri"/>
                <w:b/>
                <w:color w:val="000000"/>
                <w:lang w:eastAsia="pl-PL"/>
              </w:rPr>
            </w:pPr>
            <w:r w:rsidRPr="00A66092">
              <w:rPr>
                <w:rFonts w:cs="Calibri"/>
                <w:b/>
                <w:color w:val="000000"/>
                <w:lang w:eastAsia="pl-PL"/>
              </w:rPr>
              <w:t>3.</w:t>
            </w:r>
          </w:p>
        </w:tc>
        <w:tc>
          <w:tcPr>
            <w:tcW w:w="2622" w:type="dxa"/>
          </w:tcPr>
          <w:p w14:paraId="4CD26DED" w14:textId="77777777" w:rsidR="00A66092" w:rsidRPr="00A66092" w:rsidRDefault="00A66092" w:rsidP="00A66092">
            <w:pPr>
              <w:spacing w:after="5" w:line="268" w:lineRule="auto"/>
              <w:ind w:left="10" w:hanging="10"/>
              <w:jc w:val="both"/>
              <w:rPr>
                <w:rFonts w:cs="Calibri"/>
                <w:b/>
                <w:color w:val="000000"/>
                <w:lang w:eastAsia="pl-PL"/>
              </w:rPr>
            </w:pPr>
          </w:p>
        </w:tc>
        <w:tc>
          <w:tcPr>
            <w:tcW w:w="3118" w:type="dxa"/>
          </w:tcPr>
          <w:p w14:paraId="3FD0039A" w14:textId="77777777" w:rsidR="00A66092" w:rsidRPr="00A66092" w:rsidRDefault="00A66092" w:rsidP="00A66092">
            <w:pPr>
              <w:spacing w:after="5" w:line="268" w:lineRule="auto"/>
              <w:ind w:left="10" w:hanging="10"/>
              <w:jc w:val="both"/>
              <w:rPr>
                <w:rFonts w:cs="Calibri"/>
                <w:b/>
                <w:color w:val="000000"/>
                <w:lang w:eastAsia="pl-PL"/>
              </w:rPr>
            </w:pPr>
          </w:p>
        </w:tc>
        <w:tc>
          <w:tcPr>
            <w:tcW w:w="3119" w:type="dxa"/>
          </w:tcPr>
          <w:p w14:paraId="2A26F101" w14:textId="77777777" w:rsidR="00A66092" w:rsidRPr="00A66092" w:rsidRDefault="00A66092" w:rsidP="00A66092">
            <w:pPr>
              <w:spacing w:after="5" w:line="268" w:lineRule="auto"/>
              <w:ind w:left="10" w:hanging="10"/>
              <w:jc w:val="both"/>
              <w:rPr>
                <w:rFonts w:cs="Calibri"/>
                <w:b/>
                <w:color w:val="000000"/>
                <w:lang w:eastAsia="pl-PL"/>
              </w:rPr>
            </w:pPr>
          </w:p>
        </w:tc>
      </w:tr>
    </w:tbl>
    <w:p w14:paraId="0359808F" w14:textId="781AB612" w:rsidR="00A66092" w:rsidRDefault="00A66092" w:rsidP="00935AA9">
      <w:pPr>
        <w:spacing w:before="120" w:after="0" w:line="269" w:lineRule="auto"/>
        <w:ind w:right="-426"/>
        <w:jc w:val="both"/>
        <w:rPr>
          <w:rFonts w:cs="Calibri"/>
          <w:i/>
          <w:color w:val="000000"/>
          <w:lang w:eastAsia="pl-PL"/>
        </w:rPr>
      </w:pPr>
      <w:bookmarkStart w:id="15" w:name="_Hlk158184640"/>
      <w:bookmarkEnd w:id="14"/>
      <w:r w:rsidRPr="00A66092">
        <w:rPr>
          <w:rFonts w:cs="Calibri"/>
          <w:i/>
          <w:color w:val="000000"/>
          <w:lang w:eastAsia="pl-PL"/>
        </w:rPr>
        <w:t>Jeżeli mają Państwo więcej uwag do konsultowanego dokumentu, prosimy dodać wiersz w</w:t>
      </w:r>
      <w:r>
        <w:rPr>
          <w:rFonts w:cs="Calibri"/>
          <w:i/>
          <w:color w:val="000000"/>
          <w:lang w:eastAsia="pl-PL"/>
        </w:rPr>
        <w:t xml:space="preserve"> </w:t>
      </w:r>
      <w:r w:rsidRPr="00A66092">
        <w:rPr>
          <w:rFonts w:cs="Calibri"/>
          <w:i/>
          <w:color w:val="000000"/>
          <w:lang w:eastAsia="pl-PL"/>
        </w:rPr>
        <w:t>tabeli lub wypełnić kolejny formularz konsultacyjny.</w:t>
      </w:r>
    </w:p>
    <w:bookmarkEnd w:id="15"/>
    <w:p w14:paraId="6CA786C5" w14:textId="77777777" w:rsidR="00A953A8" w:rsidRDefault="00A953A8" w:rsidP="00935AA9">
      <w:pPr>
        <w:spacing w:before="120" w:after="0" w:line="269" w:lineRule="auto"/>
        <w:ind w:right="-426"/>
        <w:jc w:val="both"/>
        <w:rPr>
          <w:rFonts w:cs="Calibri"/>
          <w:i/>
          <w:color w:val="000000"/>
          <w:lang w:eastAsia="pl-PL"/>
        </w:rPr>
      </w:pPr>
    </w:p>
    <w:bookmarkEnd w:id="11"/>
    <w:p w14:paraId="3E165DAA" w14:textId="77777777" w:rsidR="00A953A8" w:rsidRDefault="00A953A8" w:rsidP="00935AA9">
      <w:pPr>
        <w:spacing w:before="120" w:after="0" w:line="269" w:lineRule="auto"/>
        <w:ind w:right="-426"/>
        <w:jc w:val="both"/>
        <w:rPr>
          <w:rFonts w:cs="Calibri"/>
          <w:i/>
          <w:color w:val="000000"/>
          <w:lang w:eastAsia="pl-PL"/>
        </w:rPr>
      </w:pPr>
    </w:p>
    <w:bookmarkEnd w:id="13"/>
    <w:p w14:paraId="4E23E50C" w14:textId="77777777" w:rsidR="00A953A8" w:rsidRDefault="00A953A8" w:rsidP="00935AA9">
      <w:pPr>
        <w:spacing w:before="120" w:after="0" w:line="269" w:lineRule="auto"/>
        <w:ind w:right="-426"/>
        <w:jc w:val="both"/>
        <w:rPr>
          <w:rFonts w:cs="Calibri"/>
          <w:i/>
          <w:color w:val="000000"/>
          <w:lang w:eastAsia="pl-PL"/>
        </w:rPr>
      </w:pPr>
    </w:p>
    <w:p w14:paraId="5B20B5C0" w14:textId="77777777" w:rsidR="00A953A8" w:rsidRDefault="00A953A8" w:rsidP="00A953A8">
      <w:pPr>
        <w:spacing w:before="240" w:after="200" w:line="276" w:lineRule="auto"/>
        <w:jc w:val="both"/>
        <w:rPr>
          <w:b/>
          <w:u w:val="single"/>
        </w:rPr>
      </w:pPr>
      <w:bookmarkStart w:id="16" w:name="OLE_LINK60"/>
    </w:p>
    <w:p w14:paraId="6F2C9D00" w14:textId="6DCD161C" w:rsidR="00A953A8" w:rsidRDefault="00A953A8" w:rsidP="00A953A8">
      <w:pPr>
        <w:spacing w:before="240" w:after="200" w:line="276" w:lineRule="auto"/>
        <w:jc w:val="both"/>
        <w:rPr>
          <w:b/>
          <w:u w:val="single"/>
        </w:rPr>
      </w:pPr>
      <w:bookmarkStart w:id="17" w:name="OLE_LINK54"/>
      <w:r w:rsidRPr="00E770A3">
        <w:rPr>
          <w:b/>
          <w:u w:val="single"/>
        </w:rPr>
        <w:t xml:space="preserve">Zgłaszane uwagi / propozycje zmian w dokumencie Prognoza oddziaływania na środowisko </w:t>
      </w:r>
    </w:p>
    <w:p w14:paraId="70630BDE" w14:textId="77777777" w:rsidR="00A953A8" w:rsidRPr="00A953A8" w:rsidRDefault="00A953A8" w:rsidP="00A953A8">
      <w:pPr>
        <w:spacing w:before="240" w:after="200" w:line="276" w:lineRule="auto"/>
        <w:jc w:val="both"/>
        <w:rPr>
          <w:b/>
          <w:u w:val="single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34"/>
        <w:gridCol w:w="2622"/>
        <w:gridCol w:w="3118"/>
        <w:gridCol w:w="3119"/>
      </w:tblGrid>
      <w:tr w:rsidR="00A953A8" w:rsidRPr="00A66092" w14:paraId="7F95C80B" w14:textId="77777777" w:rsidTr="00A953A8">
        <w:trPr>
          <w:trHeight w:val="529"/>
        </w:trPr>
        <w:tc>
          <w:tcPr>
            <w:tcW w:w="634" w:type="dxa"/>
            <w:shd w:val="clear" w:color="auto" w:fill="D9D9D9"/>
            <w:vAlign w:val="center"/>
          </w:tcPr>
          <w:p w14:paraId="52D81C81" w14:textId="77777777" w:rsidR="00A953A8" w:rsidRPr="00A66092" w:rsidRDefault="00A953A8" w:rsidP="00A953A8">
            <w:pPr>
              <w:spacing w:after="5" w:line="268" w:lineRule="auto"/>
              <w:ind w:left="10" w:hanging="10"/>
              <w:jc w:val="center"/>
              <w:rPr>
                <w:rFonts w:cs="Calibri"/>
                <w:b/>
                <w:color w:val="000000"/>
                <w:lang w:eastAsia="pl-PL"/>
              </w:rPr>
            </w:pPr>
            <w:r>
              <w:rPr>
                <w:rFonts w:cs="Calibri"/>
                <w:b/>
                <w:color w:val="000000"/>
                <w:lang w:eastAsia="pl-PL"/>
              </w:rPr>
              <w:t>Lp.</w:t>
            </w:r>
          </w:p>
        </w:tc>
        <w:tc>
          <w:tcPr>
            <w:tcW w:w="2622" w:type="dxa"/>
            <w:shd w:val="clear" w:color="auto" w:fill="D9D9D9"/>
            <w:vAlign w:val="center"/>
          </w:tcPr>
          <w:p w14:paraId="47CA6917" w14:textId="3C94F843" w:rsidR="00A953A8" w:rsidRPr="00A66092" w:rsidRDefault="00A953A8" w:rsidP="00A953A8">
            <w:pPr>
              <w:spacing w:after="5" w:line="268" w:lineRule="auto"/>
              <w:ind w:left="10" w:hanging="10"/>
              <w:jc w:val="center"/>
              <w:rPr>
                <w:rFonts w:cs="Calibri"/>
                <w:b/>
                <w:color w:val="000000"/>
                <w:lang w:eastAsia="pl-PL"/>
              </w:rPr>
            </w:pPr>
            <w:r w:rsidRPr="00A66092">
              <w:rPr>
                <w:rFonts w:cs="Calibri"/>
                <w:b/>
                <w:color w:val="000000"/>
                <w:lang w:eastAsia="pl-PL"/>
              </w:rPr>
              <w:t xml:space="preserve">Aktualny zapis w </w:t>
            </w:r>
            <w:r>
              <w:rPr>
                <w:rFonts w:cs="Calibri"/>
                <w:b/>
                <w:color w:val="000000"/>
                <w:lang w:eastAsia="pl-PL"/>
              </w:rPr>
              <w:t>Prognozie</w:t>
            </w:r>
          </w:p>
        </w:tc>
        <w:tc>
          <w:tcPr>
            <w:tcW w:w="3118" w:type="dxa"/>
            <w:shd w:val="clear" w:color="auto" w:fill="D9D9D9"/>
            <w:vAlign w:val="center"/>
          </w:tcPr>
          <w:p w14:paraId="3B2E643C" w14:textId="29A62067" w:rsidR="00A953A8" w:rsidRPr="00A66092" w:rsidRDefault="00A953A8" w:rsidP="00A953A8">
            <w:pPr>
              <w:spacing w:after="5" w:line="268" w:lineRule="auto"/>
              <w:ind w:left="10" w:hanging="10"/>
              <w:jc w:val="center"/>
              <w:rPr>
                <w:rFonts w:cs="Calibri"/>
                <w:b/>
                <w:color w:val="000000"/>
                <w:lang w:eastAsia="pl-PL"/>
              </w:rPr>
            </w:pPr>
            <w:r w:rsidRPr="00A66092">
              <w:rPr>
                <w:rFonts w:cs="Calibri"/>
                <w:b/>
                <w:color w:val="000000"/>
                <w:lang w:eastAsia="pl-PL"/>
              </w:rPr>
              <w:t xml:space="preserve">Proponowane zmiany w </w:t>
            </w:r>
            <w:r>
              <w:rPr>
                <w:rFonts w:cs="Calibri"/>
                <w:b/>
                <w:color w:val="000000"/>
                <w:lang w:eastAsia="pl-PL"/>
              </w:rPr>
              <w:t>Prognozie</w:t>
            </w:r>
          </w:p>
        </w:tc>
        <w:tc>
          <w:tcPr>
            <w:tcW w:w="3119" w:type="dxa"/>
            <w:shd w:val="clear" w:color="auto" w:fill="D9D9D9"/>
            <w:vAlign w:val="center"/>
          </w:tcPr>
          <w:p w14:paraId="7DC81335" w14:textId="77777777" w:rsidR="00A953A8" w:rsidRPr="00A66092" w:rsidRDefault="00A953A8" w:rsidP="00A953A8">
            <w:pPr>
              <w:spacing w:after="5" w:line="268" w:lineRule="auto"/>
              <w:ind w:left="10" w:hanging="10"/>
              <w:jc w:val="center"/>
              <w:rPr>
                <w:rFonts w:cs="Calibri"/>
                <w:b/>
                <w:color w:val="000000"/>
                <w:lang w:eastAsia="pl-PL"/>
              </w:rPr>
            </w:pPr>
            <w:r w:rsidRPr="00A66092">
              <w:rPr>
                <w:rFonts w:cs="Calibri"/>
                <w:b/>
                <w:color w:val="000000"/>
                <w:lang w:eastAsia="pl-PL"/>
              </w:rPr>
              <w:t xml:space="preserve">Uzasadnienie </w:t>
            </w:r>
            <w:r>
              <w:rPr>
                <w:rFonts w:cs="Calibri"/>
                <w:b/>
                <w:color w:val="000000"/>
                <w:lang w:eastAsia="pl-PL"/>
              </w:rPr>
              <w:t>z</w:t>
            </w:r>
            <w:r w:rsidRPr="00A66092">
              <w:rPr>
                <w:rFonts w:cs="Calibri"/>
                <w:b/>
                <w:color w:val="000000"/>
                <w:lang w:eastAsia="pl-PL"/>
              </w:rPr>
              <w:t>miany</w:t>
            </w:r>
          </w:p>
        </w:tc>
      </w:tr>
      <w:tr w:rsidR="00A953A8" w:rsidRPr="00A66092" w14:paraId="6E625916" w14:textId="77777777" w:rsidTr="00A953A8">
        <w:trPr>
          <w:trHeight w:val="1782"/>
        </w:trPr>
        <w:tc>
          <w:tcPr>
            <w:tcW w:w="634" w:type="dxa"/>
            <w:vAlign w:val="center"/>
          </w:tcPr>
          <w:p w14:paraId="30284E80" w14:textId="77777777" w:rsidR="00A953A8" w:rsidRPr="00A66092" w:rsidRDefault="00A953A8" w:rsidP="00A953A8">
            <w:pPr>
              <w:spacing w:after="5" w:line="268" w:lineRule="auto"/>
              <w:ind w:left="10" w:hanging="10"/>
              <w:jc w:val="center"/>
              <w:rPr>
                <w:rFonts w:cs="Calibri"/>
                <w:b/>
                <w:color w:val="000000"/>
                <w:lang w:eastAsia="pl-PL"/>
              </w:rPr>
            </w:pPr>
            <w:r w:rsidRPr="00A66092">
              <w:rPr>
                <w:rFonts w:cs="Calibri"/>
                <w:b/>
                <w:color w:val="000000"/>
                <w:lang w:eastAsia="pl-PL"/>
              </w:rPr>
              <w:t>1.</w:t>
            </w:r>
          </w:p>
        </w:tc>
        <w:tc>
          <w:tcPr>
            <w:tcW w:w="2622" w:type="dxa"/>
          </w:tcPr>
          <w:p w14:paraId="15584BC2" w14:textId="77777777" w:rsidR="00A953A8" w:rsidRPr="00A66092" w:rsidRDefault="00A953A8" w:rsidP="00A953A8">
            <w:pPr>
              <w:spacing w:after="5" w:line="268" w:lineRule="auto"/>
              <w:ind w:left="10" w:hanging="10"/>
              <w:jc w:val="both"/>
              <w:rPr>
                <w:rFonts w:cs="Calibri"/>
                <w:b/>
                <w:color w:val="000000"/>
                <w:lang w:eastAsia="pl-PL"/>
              </w:rPr>
            </w:pPr>
          </w:p>
        </w:tc>
        <w:tc>
          <w:tcPr>
            <w:tcW w:w="3118" w:type="dxa"/>
          </w:tcPr>
          <w:p w14:paraId="775F2159" w14:textId="77777777" w:rsidR="00A953A8" w:rsidRPr="00A66092" w:rsidRDefault="00A953A8" w:rsidP="00A953A8">
            <w:pPr>
              <w:spacing w:after="5" w:line="268" w:lineRule="auto"/>
              <w:ind w:left="10" w:hanging="10"/>
              <w:jc w:val="both"/>
              <w:rPr>
                <w:rFonts w:cs="Calibri"/>
                <w:b/>
                <w:color w:val="000000"/>
                <w:lang w:eastAsia="pl-PL"/>
              </w:rPr>
            </w:pPr>
          </w:p>
        </w:tc>
        <w:tc>
          <w:tcPr>
            <w:tcW w:w="3119" w:type="dxa"/>
          </w:tcPr>
          <w:p w14:paraId="178F454D" w14:textId="77777777" w:rsidR="00A953A8" w:rsidRPr="00A66092" w:rsidRDefault="00A953A8" w:rsidP="00A953A8">
            <w:pPr>
              <w:spacing w:after="5" w:line="268" w:lineRule="auto"/>
              <w:ind w:left="10" w:hanging="10"/>
              <w:jc w:val="both"/>
              <w:rPr>
                <w:rFonts w:cs="Calibri"/>
                <w:b/>
                <w:color w:val="000000"/>
                <w:lang w:eastAsia="pl-PL"/>
              </w:rPr>
            </w:pPr>
          </w:p>
        </w:tc>
      </w:tr>
      <w:tr w:rsidR="00A953A8" w:rsidRPr="00A66092" w14:paraId="6DDE262E" w14:textId="77777777" w:rsidTr="00A953A8">
        <w:trPr>
          <w:trHeight w:val="1979"/>
        </w:trPr>
        <w:tc>
          <w:tcPr>
            <w:tcW w:w="634" w:type="dxa"/>
            <w:vAlign w:val="center"/>
          </w:tcPr>
          <w:p w14:paraId="4E009116" w14:textId="77777777" w:rsidR="00A953A8" w:rsidRPr="00A66092" w:rsidRDefault="00A953A8" w:rsidP="00A953A8">
            <w:pPr>
              <w:spacing w:after="5" w:line="268" w:lineRule="auto"/>
              <w:ind w:left="10" w:hanging="10"/>
              <w:jc w:val="center"/>
              <w:rPr>
                <w:rFonts w:cs="Calibri"/>
                <w:b/>
                <w:color w:val="000000"/>
                <w:lang w:eastAsia="pl-PL"/>
              </w:rPr>
            </w:pPr>
            <w:r w:rsidRPr="00A66092">
              <w:rPr>
                <w:rFonts w:cs="Calibri"/>
                <w:b/>
                <w:color w:val="000000"/>
                <w:lang w:eastAsia="pl-PL"/>
              </w:rPr>
              <w:t>2.</w:t>
            </w:r>
          </w:p>
        </w:tc>
        <w:tc>
          <w:tcPr>
            <w:tcW w:w="2622" w:type="dxa"/>
          </w:tcPr>
          <w:p w14:paraId="06CAC8A5" w14:textId="77777777" w:rsidR="00A953A8" w:rsidRPr="00A66092" w:rsidRDefault="00A953A8" w:rsidP="00A953A8">
            <w:pPr>
              <w:spacing w:after="5" w:line="268" w:lineRule="auto"/>
              <w:ind w:left="10" w:hanging="10"/>
              <w:jc w:val="both"/>
              <w:rPr>
                <w:rFonts w:cs="Calibri"/>
                <w:b/>
                <w:color w:val="000000"/>
                <w:lang w:eastAsia="pl-PL"/>
              </w:rPr>
            </w:pPr>
          </w:p>
        </w:tc>
        <w:tc>
          <w:tcPr>
            <w:tcW w:w="3118" w:type="dxa"/>
          </w:tcPr>
          <w:p w14:paraId="2C8018A4" w14:textId="77777777" w:rsidR="00A953A8" w:rsidRPr="00A66092" w:rsidRDefault="00A953A8" w:rsidP="00A953A8">
            <w:pPr>
              <w:spacing w:after="5" w:line="268" w:lineRule="auto"/>
              <w:ind w:left="10" w:hanging="10"/>
              <w:jc w:val="both"/>
              <w:rPr>
                <w:rFonts w:cs="Calibri"/>
                <w:b/>
                <w:color w:val="000000"/>
                <w:lang w:eastAsia="pl-PL"/>
              </w:rPr>
            </w:pPr>
          </w:p>
        </w:tc>
        <w:tc>
          <w:tcPr>
            <w:tcW w:w="3119" w:type="dxa"/>
          </w:tcPr>
          <w:p w14:paraId="493E15FB" w14:textId="77777777" w:rsidR="00A953A8" w:rsidRPr="00A66092" w:rsidRDefault="00A953A8" w:rsidP="00A953A8">
            <w:pPr>
              <w:spacing w:after="5" w:line="268" w:lineRule="auto"/>
              <w:ind w:left="10" w:hanging="10"/>
              <w:jc w:val="both"/>
              <w:rPr>
                <w:rFonts w:cs="Calibri"/>
                <w:b/>
                <w:color w:val="000000"/>
                <w:lang w:eastAsia="pl-PL"/>
              </w:rPr>
            </w:pPr>
          </w:p>
        </w:tc>
      </w:tr>
      <w:tr w:rsidR="00A953A8" w:rsidRPr="00A66092" w14:paraId="6CC2B9F8" w14:textId="77777777" w:rsidTr="00A953A8">
        <w:trPr>
          <w:trHeight w:val="2120"/>
        </w:trPr>
        <w:tc>
          <w:tcPr>
            <w:tcW w:w="634" w:type="dxa"/>
            <w:vAlign w:val="center"/>
          </w:tcPr>
          <w:p w14:paraId="7E6BB768" w14:textId="77777777" w:rsidR="00A953A8" w:rsidRPr="00A66092" w:rsidRDefault="00A953A8" w:rsidP="00A953A8">
            <w:pPr>
              <w:spacing w:after="5" w:line="268" w:lineRule="auto"/>
              <w:ind w:left="10" w:hanging="10"/>
              <w:jc w:val="center"/>
              <w:rPr>
                <w:rFonts w:cs="Calibri"/>
                <w:b/>
                <w:color w:val="000000"/>
                <w:lang w:eastAsia="pl-PL"/>
              </w:rPr>
            </w:pPr>
            <w:r w:rsidRPr="00A66092">
              <w:rPr>
                <w:rFonts w:cs="Calibri"/>
                <w:b/>
                <w:color w:val="000000"/>
                <w:lang w:eastAsia="pl-PL"/>
              </w:rPr>
              <w:t>3.</w:t>
            </w:r>
          </w:p>
        </w:tc>
        <w:tc>
          <w:tcPr>
            <w:tcW w:w="2622" w:type="dxa"/>
          </w:tcPr>
          <w:p w14:paraId="05680500" w14:textId="77777777" w:rsidR="00A953A8" w:rsidRPr="00A66092" w:rsidRDefault="00A953A8" w:rsidP="00A953A8">
            <w:pPr>
              <w:spacing w:after="5" w:line="268" w:lineRule="auto"/>
              <w:ind w:left="10" w:hanging="10"/>
              <w:jc w:val="both"/>
              <w:rPr>
                <w:rFonts w:cs="Calibri"/>
                <w:b/>
                <w:color w:val="000000"/>
                <w:lang w:eastAsia="pl-PL"/>
              </w:rPr>
            </w:pPr>
          </w:p>
        </w:tc>
        <w:tc>
          <w:tcPr>
            <w:tcW w:w="3118" w:type="dxa"/>
          </w:tcPr>
          <w:p w14:paraId="029479FD" w14:textId="77777777" w:rsidR="00A953A8" w:rsidRPr="00A66092" w:rsidRDefault="00A953A8" w:rsidP="00A953A8">
            <w:pPr>
              <w:spacing w:after="5" w:line="268" w:lineRule="auto"/>
              <w:ind w:left="10" w:hanging="10"/>
              <w:jc w:val="both"/>
              <w:rPr>
                <w:rFonts w:cs="Calibri"/>
                <w:b/>
                <w:color w:val="000000"/>
                <w:lang w:eastAsia="pl-PL"/>
              </w:rPr>
            </w:pPr>
          </w:p>
        </w:tc>
        <w:tc>
          <w:tcPr>
            <w:tcW w:w="3119" w:type="dxa"/>
          </w:tcPr>
          <w:p w14:paraId="1518A01A" w14:textId="77777777" w:rsidR="00A953A8" w:rsidRPr="00A66092" w:rsidRDefault="00A953A8" w:rsidP="00A953A8">
            <w:pPr>
              <w:spacing w:after="5" w:line="268" w:lineRule="auto"/>
              <w:ind w:left="10" w:hanging="10"/>
              <w:jc w:val="both"/>
              <w:rPr>
                <w:rFonts w:cs="Calibri"/>
                <w:b/>
                <w:color w:val="000000"/>
                <w:lang w:eastAsia="pl-PL"/>
              </w:rPr>
            </w:pPr>
          </w:p>
        </w:tc>
      </w:tr>
    </w:tbl>
    <w:p w14:paraId="50591C10" w14:textId="0D68ACB3" w:rsidR="00A953A8" w:rsidRDefault="00A953A8" w:rsidP="00935AA9">
      <w:pPr>
        <w:spacing w:before="120" w:after="0" w:line="269" w:lineRule="auto"/>
        <w:ind w:right="-426"/>
        <w:jc w:val="both"/>
        <w:rPr>
          <w:bCs/>
          <w:i/>
          <w:iCs/>
        </w:rPr>
      </w:pPr>
      <w:r w:rsidRPr="00A953A8">
        <w:rPr>
          <w:bCs/>
          <w:i/>
          <w:iCs/>
        </w:rPr>
        <w:t xml:space="preserve">Jeżeli mają Państwo więcej uwag </w:t>
      </w:r>
      <w:r>
        <w:rPr>
          <w:bCs/>
          <w:i/>
          <w:iCs/>
        </w:rPr>
        <w:t xml:space="preserve">do konsultowanego dokumentu, prosimy dodać wiersz w tabeli lub wypełnić kolejny formularz konsultacyjny. </w:t>
      </w:r>
    </w:p>
    <w:p w14:paraId="77153158" w14:textId="77777777" w:rsidR="00A953A8" w:rsidRPr="00A66092" w:rsidRDefault="00A953A8" w:rsidP="00935AA9">
      <w:pPr>
        <w:spacing w:before="120" w:after="0" w:line="269" w:lineRule="auto"/>
        <w:ind w:right="-426"/>
        <w:jc w:val="both"/>
        <w:rPr>
          <w:rFonts w:cs="Calibri"/>
          <w:i/>
          <w:color w:val="000000"/>
          <w:lang w:eastAsia="pl-PL"/>
        </w:rPr>
      </w:pPr>
    </w:p>
    <w:p w14:paraId="1BA5A600" w14:textId="6436DC04" w:rsidR="008B0DB2" w:rsidRPr="00A66092" w:rsidRDefault="008B0DB2" w:rsidP="00B91A96">
      <w:pPr>
        <w:spacing w:before="120" w:after="120" w:line="264" w:lineRule="auto"/>
        <w:jc w:val="both"/>
        <w:rPr>
          <w:rFonts w:cs="Calibri"/>
          <w:color w:val="000000"/>
          <w:u w:val="single"/>
          <w:lang w:eastAsia="pl-PL"/>
        </w:rPr>
      </w:pPr>
      <w:r w:rsidRPr="00A66092">
        <w:rPr>
          <w:rFonts w:cs="Calibri"/>
          <w:color w:val="000000"/>
          <w:u w:val="single"/>
          <w:lang w:eastAsia="pl-PL"/>
        </w:rPr>
        <w:t>Wypełnion</w:t>
      </w:r>
      <w:r w:rsidR="00A66092" w:rsidRPr="00A66092">
        <w:rPr>
          <w:rFonts w:cs="Calibri"/>
          <w:color w:val="000000"/>
          <w:u w:val="single"/>
          <w:lang w:eastAsia="pl-PL"/>
        </w:rPr>
        <w:t>y</w:t>
      </w:r>
      <w:r w:rsidRPr="00A66092">
        <w:rPr>
          <w:rFonts w:cs="Calibri"/>
          <w:color w:val="000000"/>
          <w:u w:val="single"/>
          <w:lang w:eastAsia="pl-PL"/>
        </w:rPr>
        <w:t xml:space="preserve"> formularz konsultacyjn</w:t>
      </w:r>
      <w:r w:rsidR="00A66092" w:rsidRPr="00A66092">
        <w:rPr>
          <w:rFonts w:cs="Calibri"/>
          <w:color w:val="000000"/>
          <w:u w:val="single"/>
          <w:lang w:eastAsia="pl-PL"/>
        </w:rPr>
        <w:t xml:space="preserve">y </w:t>
      </w:r>
      <w:r w:rsidRPr="00A66092">
        <w:rPr>
          <w:rFonts w:cs="Calibri"/>
          <w:color w:val="000000"/>
          <w:u w:val="single"/>
          <w:lang w:eastAsia="pl-PL"/>
        </w:rPr>
        <w:t>należy przekazać</w:t>
      </w:r>
      <w:r w:rsidR="00D57724">
        <w:rPr>
          <w:rFonts w:cs="Calibri"/>
          <w:color w:val="000000"/>
          <w:u w:val="single"/>
          <w:lang w:eastAsia="pl-PL"/>
        </w:rPr>
        <w:t xml:space="preserve"> w wybranej formie</w:t>
      </w:r>
      <w:r w:rsidRPr="00A66092">
        <w:rPr>
          <w:rFonts w:cs="Calibri"/>
          <w:color w:val="000000"/>
          <w:u w:val="single"/>
          <w:lang w:eastAsia="pl-PL"/>
        </w:rPr>
        <w:t>:</w:t>
      </w:r>
    </w:p>
    <w:p w14:paraId="6E884D8B" w14:textId="53DF6DBD" w:rsidR="00D57724" w:rsidRPr="00D57724" w:rsidRDefault="00D57724" w:rsidP="00D57724">
      <w:pPr>
        <w:adjustRightInd w:val="0"/>
        <w:spacing w:before="120" w:after="120" w:line="276" w:lineRule="auto"/>
        <w:jc w:val="both"/>
        <w:rPr>
          <w:rFonts w:asciiTheme="minorHAnsi" w:eastAsiaTheme="minorHAnsi" w:hAnsiTheme="minorHAnsi" w:cstheme="minorHAnsi"/>
        </w:rPr>
      </w:pPr>
      <w:r>
        <w:rPr>
          <w:rFonts w:asciiTheme="minorHAnsi" w:eastAsiaTheme="minorHAnsi" w:hAnsiTheme="minorHAnsi" w:cstheme="minorHAnsi"/>
        </w:rPr>
        <w:t xml:space="preserve">1) </w:t>
      </w:r>
      <w:r w:rsidRPr="00D57724">
        <w:rPr>
          <w:rFonts w:asciiTheme="minorHAnsi" w:eastAsiaTheme="minorHAnsi" w:hAnsiTheme="minorHAnsi" w:cstheme="minorHAnsi"/>
          <w:b/>
          <w:bCs/>
        </w:rPr>
        <w:t>osobiście</w:t>
      </w:r>
      <w:r w:rsidRPr="00D57724">
        <w:rPr>
          <w:rFonts w:asciiTheme="minorHAnsi" w:eastAsiaTheme="minorHAnsi" w:hAnsiTheme="minorHAnsi" w:cstheme="minorHAnsi"/>
        </w:rPr>
        <w:t xml:space="preserve"> poprzez złożenie formularza z dopiskiem na kopercie </w:t>
      </w:r>
      <w:r w:rsidRPr="00D57724">
        <w:rPr>
          <w:rFonts w:asciiTheme="minorHAnsi" w:eastAsiaTheme="minorHAnsi" w:hAnsiTheme="minorHAnsi" w:cstheme="minorHAnsi"/>
          <w:i/>
          <w:iCs/>
        </w:rPr>
        <w:t xml:space="preserve">„Konsultacje społeczne - projekt ,,Strategii </w:t>
      </w:r>
      <w:r w:rsidR="00CD0CE5">
        <w:rPr>
          <w:rFonts w:asciiTheme="minorHAnsi" w:eastAsiaTheme="minorHAnsi" w:hAnsiTheme="minorHAnsi" w:cstheme="minorHAnsi"/>
          <w:i/>
          <w:iCs/>
        </w:rPr>
        <w:t>T</w:t>
      </w:r>
      <w:r w:rsidRPr="00D57724">
        <w:rPr>
          <w:rFonts w:asciiTheme="minorHAnsi" w:eastAsiaTheme="minorHAnsi" w:hAnsiTheme="minorHAnsi" w:cstheme="minorHAnsi"/>
          <w:i/>
          <w:iCs/>
        </w:rPr>
        <w:t>erytorialnej Partnerstwo Ziemia Opatowska wraz z prognozą oddziaływania na środowisko”</w:t>
      </w:r>
      <w:r w:rsidRPr="00D57724">
        <w:rPr>
          <w:rFonts w:asciiTheme="minorHAnsi" w:eastAsiaTheme="minorHAnsi" w:hAnsiTheme="minorHAnsi" w:cstheme="minorHAnsi"/>
        </w:rPr>
        <w:t xml:space="preserve"> do siedziby jednego z urzędów powiatu i gmin Partnerstwa „Ziemia Opatowska” pod adres:</w:t>
      </w:r>
    </w:p>
    <w:p w14:paraId="7E13AFA6" w14:textId="36660510" w:rsidR="00D57724" w:rsidRPr="006422C6" w:rsidRDefault="00D57724" w:rsidP="00D57724">
      <w:pPr>
        <w:pStyle w:val="Akapitzlist"/>
        <w:adjustRightInd w:val="0"/>
        <w:spacing w:before="120" w:after="120" w:line="276" w:lineRule="auto"/>
        <w:ind w:left="1040" w:hanging="473"/>
        <w:jc w:val="both"/>
        <w:rPr>
          <w:rFonts w:asciiTheme="minorHAnsi" w:eastAsiaTheme="minorHAnsi" w:hAnsiTheme="minorHAnsi" w:cstheme="minorHAnsi"/>
          <w:sz w:val="22"/>
          <w:szCs w:val="22"/>
        </w:rPr>
      </w:pPr>
      <w:r w:rsidRPr="006422C6">
        <w:rPr>
          <w:rFonts w:asciiTheme="minorHAnsi" w:eastAsiaTheme="minorHAnsi" w:hAnsiTheme="minorHAnsi" w:cstheme="minorHAnsi"/>
          <w:sz w:val="22"/>
          <w:szCs w:val="22"/>
        </w:rPr>
        <w:t>a) Urzędu Starostwa Powiatowego w Opatowie przy ul. H. Sienkiewicza 17, 27-500 Opatów</w:t>
      </w:r>
      <w:r w:rsidR="00CD0CE5">
        <w:rPr>
          <w:rFonts w:asciiTheme="minorHAnsi" w:eastAsiaTheme="minorHAnsi" w:hAnsiTheme="minorHAnsi" w:cstheme="minorHAnsi"/>
          <w:sz w:val="22"/>
          <w:szCs w:val="22"/>
        </w:rPr>
        <w:t>,</w:t>
      </w:r>
    </w:p>
    <w:p w14:paraId="544671B5" w14:textId="7203544F" w:rsidR="00D57724" w:rsidRPr="006422C6" w:rsidRDefault="00D57724" w:rsidP="00D57724">
      <w:pPr>
        <w:pStyle w:val="Akapitzlist"/>
        <w:adjustRightInd w:val="0"/>
        <w:spacing w:before="120" w:after="120" w:line="276" w:lineRule="auto"/>
        <w:ind w:left="1040" w:hanging="473"/>
        <w:jc w:val="both"/>
        <w:rPr>
          <w:rFonts w:asciiTheme="minorHAnsi" w:eastAsiaTheme="minorHAnsi" w:hAnsiTheme="minorHAnsi" w:cstheme="minorHAnsi"/>
          <w:sz w:val="22"/>
          <w:szCs w:val="22"/>
        </w:rPr>
      </w:pPr>
      <w:r w:rsidRPr="006422C6">
        <w:rPr>
          <w:rFonts w:asciiTheme="minorHAnsi" w:eastAsiaTheme="minorHAnsi" w:hAnsiTheme="minorHAnsi" w:cstheme="minorHAnsi"/>
          <w:sz w:val="22"/>
          <w:szCs w:val="22"/>
        </w:rPr>
        <w:t>b) Urzędu Gminy w Baćkowicach, Baćkowice 84, 27-552 Baćkowice</w:t>
      </w:r>
      <w:r w:rsidR="00CD0CE5">
        <w:rPr>
          <w:rFonts w:asciiTheme="minorHAnsi" w:eastAsiaTheme="minorHAnsi" w:hAnsiTheme="minorHAnsi" w:cstheme="minorHAnsi"/>
          <w:sz w:val="22"/>
          <w:szCs w:val="22"/>
        </w:rPr>
        <w:t>,</w:t>
      </w:r>
    </w:p>
    <w:p w14:paraId="2D851714" w14:textId="45CB98ED" w:rsidR="00D57724" w:rsidRPr="006422C6" w:rsidRDefault="00D57724" w:rsidP="00D57724">
      <w:pPr>
        <w:pStyle w:val="Akapitzlist"/>
        <w:adjustRightInd w:val="0"/>
        <w:spacing w:before="120" w:after="120" w:line="276" w:lineRule="auto"/>
        <w:ind w:left="1040" w:hanging="473"/>
        <w:jc w:val="both"/>
        <w:rPr>
          <w:rFonts w:asciiTheme="minorHAnsi" w:eastAsiaTheme="minorHAnsi" w:hAnsiTheme="minorHAnsi" w:cstheme="minorHAnsi"/>
          <w:sz w:val="22"/>
          <w:szCs w:val="22"/>
        </w:rPr>
      </w:pPr>
      <w:r w:rsidRPr="006422C6">
        <w:rPr>
          <w:rFonts w:asciiTheme="minorHAnsi" w:eastAsiaTheme="minorHAnsi" w:hAnsiTheme="minorHAnsi" w:cstheme="minorHAnsi"/>
          <w:sz w:val="22"/>
          <w:szCs w:val="22"/>
        </w:rPr>
        <w:t>c) Urzędu Miasta i Gminy Iwaniska,  ul. Rynek 3, 27-570 Iwaniska</w:t>
      </w:r>
      <w:r w:rsidR="00CD0CE5">
        <w:rPr>
          <w:rFonts w:asciiTheme="minorHAnsi" w:eastAsiaTheme="minorHAnsi" w:hAnsiTheme="minorHAnsi" w:cstheme="minorHAnsi"/>
          <w:sz w:val="22"/>
          <w:szCs w:val="22"/>
        </w:rPr>
        <w:t>,</w:t>
      </w:r>
    </w:p>
    <w:p w14:paraId="65D32A70" w14:textId="2B6123DB" w:rsidR="00D57724" w:rsidRPr="006422C6" w:rsidRDefault="00D57724" w:rsidP="00D57724">
      <w:pPr>
        <w:pStyle w:val="Akapitzlist"/>
        <w:adjustRightInd w:val="0"/>
        <w:spacing w:before="120" w:after="120" w:line="276" w:lineRule="auto"/>
        <w:ind w:left="1040" w:hanging="473"/>
        <w:jc w:val="both"/>
        <w:rPr>
          <w:rFonts w:asciiTheme="minorHAnsi" w:eastAsiaTheme="minorHAnsi" w:hAnsiTheme="minorHAnsi" w:cstheme="minorHAnsi"/>
          <w:sz w:val="22"/>
          <w:szCs w:val="22"/>
        </w:rPr>
      </w:pPr>
      <w:r w:rsidRPr="006422C6">
        <w:rPr>
          <w:rFonts w:asciiTheme="minorHAnsi" w:eastAsiaTheme="minorHAnsi" w:hAnsiTheme="minorHAnsi" w:cstheme="minorHAnsi"/>
          <w:sz w:val="22"/>
          <w:szCs w:val="22"/>
        </w:rPr>
        <w:t>d) Urzędu Gminy Lipnik, Lipnik 20, 27-540 Lipnik</w:t>
      </w:r>
      <w:r w:rsidR="00CD0CE5">
        <w:rPr>
          <w:rFonts w:asciiTheme="minorHAnsi" w:eastAsiaTheme="minorHAnsi" w:hAnsiTheme="minorHAnsi" w:cstheme="minorHAnsi"/>
          <w:sz w:val="22"/>
          <w:szCs w:val="22"/>
        </w:rPr>
        <w:t>,</w:t>
      </w:r>
    </w:p>
    <w:p w14:paraId="710FF229" w14:textId="22C6B089" w:rsidR="00D57724" w:rsidRPr="006422C6" w:rsidRDefault="00D57724" w:rsidP="00D57724">
      <w:pPr>
        <w:pStyle w:val="Akapitzlist"/>
        <w:adjustRightInd w:val="0"/>
        <w:spacing w:before="120" w:after="120" w:line="276" w:lineRule="auto"/>
        <w:ind w:left="1040" w:hanging="473"/>
        <w:jc w:val="both"/>
        <w:rPr>
          <w:rFonts w:asciiTheme="minorHAnsi" w:eastAsiaTheme="minorHAnsi" w:hAnsiTheme="minorHAnsi" w:cstheme="minorHAnsi"/>
          <w:sz w:val="22"/>
          <w:szCs w:val="22"/>
        </w:rPr>
      </w:pPr>
      <w:r w:rsidRPr="006422C6">
        <w:rPr>
          <w:rFonts w:asciiTheme="minorHAnsi" w:eastAsiaTheme="minorHAnsi" w:hAnsiTheme="minorHAnsi" w:cstheme="minorHAnsi"/>
          <w:sz w:val="22"/>
          <w:szCs w:val="22"/>
        </w:rPr>
        <w:t>e) Urzędu Miasta i Gminy w Opatowie przy ul. pl. Obrońców Pokoju 34, 27-500 Opatów</w:t>
      </w:r>
      <w:r w:rsidR="00CD0CE5">
        <w:rPr>
          <w:rFonts w:asciiTheme="minorHAnsi" w:eastAsiaTheme="minorHAnsi" w:hAnsiTheme="minorHAnsi" w:cstheme="minorHAnsi"/>
          <w:sz w:val="22"/>
          <w:szCs w:val="22"/>
        </w:rPr>
        <w:t>,</w:t>
      </w:r>
    </w:p>
    <w:p w14:paraId="0BCA092E" w14:textId="250E77DC" w:rsidR="00D57724" w:rsidRPr="006422C6" w:rsidRDefault="00D57724" w:rsidP="00D57724">
      <w:pPr>
        <w:pStyle w:val="Akapitzlist"/>
        <w:adjustRightInd w:val="0"/>
        <w:spacing w:before="120" w:after="120" w:line="276" w:lineRule="auto"/>
        <w:ind w:left="1040" w:hanging="473"/>
        <w:jc w:val="both"/>
        <w:rPr>
          <w:rFonts w:asciiTheme="minorHAnsi" w:eastAsiaTheme="minorHAnsi" w:hAnsiTheme="minorHAnsi" w:cstheme="minorHAnsi"/>
          <w:sz w:val="22"/>
          <w:szCs w:val="22"/>
        </w:rPr>
      </w:pPr>
      <w:r w:rsidRPr="006422C6">
        <w:rPr>
          <w:rFonts w:asciiTheme="minorHAnsi" w:eastAsiaTheme="minorHAnsi" w:hAnsiTheme="minorHAnsi" w:cstheme="minorHAnsi"/>
          <w:sz w:val="22"/>
          <w:szCs w:val="22"/>
        </w:rPr>
        <w:t>f) Urzędu Miejskim w Ożarowie przy ul. Stodolna 1, 27-530 Ożarów</w:t>
      </w:r>
      <w:r w:rsidR="00CD0CE5">
        <w:rPr>
          <w:rFonts w:asciiTheme="minorHAnsi" w:eastAsiaTheme="minorHAnsi" w:hAnsiTheme="minorHAnsi" w:cstheme="minorHAnsi"/>
          <w:sz w:val="22"/>
          <w:szCs w:val="22"/>
        </w:rPr>
        <w:t>,</w:t>
      </w:r>
    </w:p>
    <w:p w14:paraId="60CEEDF8" w14:textId="6CE122FF" w:rsidR="00D57724" w:rsidRPr="006422C6" w:rsidRDefault="00D57724" w:rsidP="00D57724">
      <w:pPr>
        <w:pStyle w:val="Akapitzlist"/>
        <w:adjustRightInd w:val="0"/>
        <w:spacing w:before="120" w:after="120" w:line="276" w:lineRule="auto"/>
        <w:ind w:left="1040" w:hanging="473"/>
        <w:jc w:val="both"/>
        <w:rPr>
          <w:rFonts w:asciiTheme="minorHAnsi" w:eastAsiaTheme="minorHAnsi" w:hAnsiTheme="minorHAnsi" w:cstheme="minorHAnsi"/>
          <w:sz w:val="22"/>
          <w:szCs w:val="22"/>
        </w:rPr>
      </w:pPr>
      <w:r w:rsidRPr="006422C6">
        <w:rPr>
          <w:rFonts w:asciiTheme="minorHAnsi" w:eastAsiaTheme="minorHAnsi" w:hAnsiTheme="minorHAnsi" w:cstheme="minorHAnsi"/>
          <w:sz w:val="22"/>
          <w:szCs w:val="22"/>
        </w:rPr>
        <w:t>g) Urzędu Gminy Sadowie, Sadowie 86, 27 – 580 Sadowie</w:t>
      </w:r>
      <w:r w:rsidR="00CD0CE5">
        <w:rPr>
          <w:rFonts w:asciiTheme="minorHAnsi" w:eastAsiaTheme="minorHAnsi" w:hAnsiTheme="minorHAnsi" w:cstheme="minorHAnsi"/>
          <w:sz w:val="22"/>
          <w:szCs w:val="22"/>
        </w:rPr>
        <w:t>,</w:t>
      </w:r>
    </w:p>
    <w:p w14:paraId="7D8C2F23" w14:textId="51D2C2A6" w:rsidR="00D57724" w:rsidRPr="006422C6" w:rsidRDefault="00D57724" w:rsidP="00D57724">
      <w:pPr>
        <w:pStyle w:val="Akapitzlist"/>
        <w:adjustRightInd w:val="0"/>
        <w:spacing w:before="120" w:after="120" w:line="276" w:lineRule="auto"/>
        <w:ind w:left="1040" w:hanging="473"/>
        <w:jc w:val="both"/>
        <w:rPr>
          <w:rFonts w:asciiTheme="minorHAnsi" w:eastAsiaTheme="minorHAnsi" w:hAnsiTheme="minorHAnsi" w:cstheme="minorHAnsi"/>
          <w:sz w:val="22"/>
          <w:szCs w:val="22"/>
        </w:rPr>
      </w:pPr>
      <w:r w:rsidRPr="006422C6">
        <w:rPr>
          <w:rFonts w:asciiTheme="minorHAnsi" w:eastAsiaTheme="minorHAnsi" w:hAnsiTheme="minorHAnsi" w:cstheme="minorHAnsi"/>
          <w:sz w:val="22"/>
          <w:szCs w:val="22"/>
        </w:rPr>
        <w:t>h) Urzędzie Gminy Tarłów przy ul. Rynek 2, 27-515 Tarłów</w:t>
      </w:r>
      <w:r w:rsidR="00CD0CE5">
        <w:rPr>
          <w:rFonts w:asciiTheme="minorHAnsi" w:eastAsiaTheme="minorHAnsi" w:hAnsiTheme="minorHAnsi" w:cstheme="minorHAnsi"/>
          <w:sz w:val="22"/>
          <w:szCs w:val="22"/>
        </w:rPr>
        <w:t>,</w:t>
      </w:r>
    </w:p>
    <w:p w14:paraId="05F94F13" w14:textId="77777777" w:rsidR="00D57724" w:rsidRPr="006422C6" w:rsidRDefault="00D57724" w:rsidP="00D57724">
      <w:pPr>
        <w:pStyle w:val="Akapitzlist"/>
        <w:adjustRightInd w:val="0"/>
        <w:spacing w:before="120" w:after="120" w:line="276" w:lineRule="auto"/>
        <w:ind w:left="1040" w:hanging="473"/>
        <w:jc w:val="both"/>
        <w:rPr>
          <w:rFonts w:asciiTheme="minorHAnsi" w:eastAsiaTheme="minorHAnsi" w:hAnsiTheme="minorHAnsi" w:cstheme="minorHAnsi"/>
          <w:sz w:val="22"/>
          <w:szCs w:val="22"/>
        </w:rPr>
      </w:pPr>
      <w:r w:rsidRPr="006422C6">
        <w:rPr>
          <w:rFonts w:asciiTheme="minorHAnsi" w:eastAsiaTheme="minorHAnsi" w:hAnsiTheme="minorHAnsi" w:cstheme="minorHAnsi"/>
          <w:sz w:val="22"/>
          <w:szCs w:val="22"/>
        </w:rPr>
        <w:t>i) Urzędzie Gminy Wojciechowice, Wojciechowice 50, 27-532 Wojciechowice</w:t>
      </w:r>
      <w:r>
        <w:rPr>
          <w:rFonts w:asciiTheme="minorHAnsi" w:eastAsiaTheme="minorHAnsi" w:hAnsiTheme="minorHAnsi" w:cstheme="minorHAnsi"/>
          <w:sz w:val="22"/>
          <w:szCs w:val="22"/>
        </w:rPr>
        <w:t>;</w:t>
      </w:r>
    </w:p>
    <w:p w14:paraId="7CB37870" w14:textId="77777777" w:rsidR="007247EB" w:rsidRPr="007247EB" w:rsidRDefault="00D57724" w:rsidP="007247EB">
      <w:pPr>
        <w:autoSpaceDE w:val="0"/>
        <w:autoSpaceDN w:val="0"/>
        <w:adjustRightInd w:val="0"/>
        <w:spacing w:before="120" w:after="120"/>
        <w:ind w:left="340"/>
        <w:jc w:val="both"/>
        <w:rPr>
          <w:rFonts w:asciiTheme="minorHAnsi" w:eastAsiaTheme="minorHAnsi" w:hAnsiTheme="minorHAnsi" w:cstheme="minorHAnsi"/>
        </w:rPr>
      </w:pPr>
      <w:r w:rsidRPr="006422C6">
        <w:rPr>
          <w:rFonts w:asciiTheme="minorHAnsi" w:eastAsiaTheme="minorHAnsi" w:hAnsiTheme="minorHAnsi" w:cstheme="minorHAnsi"/>
        </w:rPr>
        <w:t>2)</w:t>
      </w:r>
      <w:r>
        <w:rPr>
          <w:rFonts w:asciiTheme="minorHAnsi" w:eastAsiaTheme="minorHAnsi" w:hAnsiTheme="minorHAnsi" w:cstheme="minorHAnsi"/>
        </w:rPr>
        <w:t xml:space="preserve"> </w:t>
      </w:r>
      <w:r w:rsidRPr="00D57724">
        <w:rPr>
          <w:rFonts w:asciiTheme="minorHAnsi" w:eastAsiaTheme="minorHAnsi" w:hAnsiTheme="minorHAnsi" w:cstheme="minorHAnsi"/>
          <w:b/>
          <w:bCs/>
        </w:rPr>
        <w:t>pocztą tradycyjną</w:t>
      </w:r>
      <w:r w:rsidRPr="006422C6">
        <w:rPr>
          <w:rFonts w:asciiTheme="minorHAnsi" w:eastAsiaTheme="minorHAnsi" w:hAnsiTheme="minorHAnsi" w:cstheme="minorHAnsi"/>
        </w:rPr>
        <w:t xml:space="preserve"> poprzez przesłanie formularza z dopiskiem na kopercie </w:t>
      </w:r>
      <w:r w:rsidRPr="006422C6">
        <w:rPr>
          <w:rFonts w:asciiTheme="minorHAnsi" w:eastAsiaTheme="minorHAnsi" w:hAnsiTheme="minorHAnsi" w:cstheme="minorHAnsi"/>
          <w:i/>
          <w:iCs/>
        </w:rPr>
        <w:t>„Konsultacje społeczne - projekt ,,Strategii</w:t>
      </w:r>
      <w:r w:rsidR="00CD0CE5">
        <w:rPr>
          <w:rFonts w:asciiTheme="minorHAnsi" w:eastAsiaTheme="minorHAnsi" w:hAnsiTheme="minorHAnsi" w:cstheme="minorHAnsi"/>
          <w:i/>
          <w:iCs/>
        </w:rPr>
        <w:t xml:space="preserve"> T</w:t>
      </w:r>
      <w:r w:rsidRPr="006422C6">
        <w:rPr>
          <w:rFonts w:asciiTheme="minorHAnsi" w:eastAsiaTheme="minorHAnsi" w:hAnsiTheme="minorHAnsi" w:cstheme="minorHAnsi"/>
          <w:i/>
          <w:iCs/>
        </w:rPr>
        <w:t>erytorialnej Partnerstwo Ziemia Opatowska wraz z prognozą oddziaływania na środowisko”</w:t>
      </w:r>
      <w:r w:rsidRPr="006422C6">
        <w:rPr>
          <w:rFonts w:asciiTheme="minorHAnsi" w:eastAsiaTheme="minorHAnsi" w:hAnsiTheme="minorHAnsi" w:cstheme="minorHAnsi"/>
        </w:rPr>
        <w:t xml:space="preserve"> na adres </w:t>
      </w:r>
      <w:r w:rsidR="007247EB" w:rsidRPr="007247EB">
        <w:rPr>
          <w:rFonts w:asciiTheme="minorHAnsi" w:eastAsiaTheme="minorHAnsi" w:hAnsiTheme="minorHAnsi" w:cstheme="minorHAnsi"/>
        </w:rPr>
        <w:t>jednego z urzędów powiatu i gmin Partnerstwa „Ziemia Opatowska”:</w:t>
      </w:r>
    </w:p>
    <w:p w14:paraId="0C206E01" w14:textId="77777777" w:rsidR="007247EB" w:rsidRPr="007247EB" w:rsidRDefault="007247EB" w:rsidP="007247EB">
      <w:pPr>
        <w:autoSpaceDE w:val="0"/>
        <w:autoSpaceDN w:val="0"/>
        <w:adjustRightInd w:val="0"/>
        <w:spacing w:after="0"/>
        <w:ind w:left="340"/>
        <w:jc w:val="both"/>
        <w:rPr>
          <w:rFonts w:asciiTheme="minorHAnsi" w:eastAsiaTheme="minorHAnsi" w:hAnsiTheme="minorHAnsi" w:cstheme="minorHAnsi"/>
        </w:rPr>
      </w:pPr>
      <w:bookmarkStart w:id="18" w:name="OLE_LINK55"/>
      <w:bookmarkEnd w:id="17"/>
      <w:r w:rsidRPr="007247EB">
        <w:rPr>
          <w:rFonts w:asciiTheme="minorHAnsi" w:eastAsiaTheme="minorHAnsi" w:hAnsiTheme="minorHAnsi" w:cstheme="minorHAnsi"/>
        </w:rPr>
        <w:lastRenderedPageBreak/>
        <w:t>a) Urzędu Starostwa Powiatowego w Opatowie przy ul. H. Sienkiewicza 17, 27-500 Opatów,</w:t>
      </w:r>
    </w:p>
    <w:p w14:paraId="5328E604" w14:textId="77777777" w:rsidR="007247EB" w:rsidRPr="007247EB" w:rsidRDefault="007247EB" w:rsidP="007247EB">
      <w:pPr>
        <w:autoSpaceDE w:val="0"/>
        <w:autoSpaceDN w:val="0"/>
        <w:adjustRightInd w:val="0"/>
        <w:spacing w:after="0"/>
        <w:ind w:left="340"/>
        <w:jc w:val="both"/>
        <w:rPr>
          <w:rFonts w:asciiTheme="minorHAnsi" w:eastAsiaTheme="minorHAnsi" w:hAnsiTheme="minorHAnsi" w:cstheme="minorHAnsi"/>
        </w:rPr>
      </w:pPr>
      <w:r w:rsidRPr="007247EB">
        <w:rPr>
          <w:rFonts w:asciiTheme="minorHAnsi" w:eastAsiaTheme="minorHAnsi" w:hAnsiTheme="minorHAnsi" w:cstheme="minorHAnsi"/>
        </w:rPr>
        <w:t>b) Urzędu Gminy w Baćkowicach, Baćkowice 84, 27-552 Baćkowice,</w:t>
      </w:r>
    </w:p>
    <w:p w14:paraId="630D167F" w14:textId="77777777" w:rsidR="007247EB" w:rsidRPr="007247EB" w:rsidRDefault="007247EB" w:rsidP="007247EB">
      <w:pPr>
        <w:autoSpaceDE w:val="0"/>
        <w:autoSpaceDN w:val="0"/>
        <w:adjustRightInd w:val="0"/>
        <w:spacing w:after="0"/>
        <w:ind w:left="340"/>
        <w:jc w:val="both"/>
        <w:rPr>
          <w:rFonts w:asciiTheme="minorHAnsi" w:eastAsiaTheme="minorHAnsi" w:hAnsiTheme="minorHAnsi" w:cstheme="minorHAnsi"/>
        </w:rPr>
      </w:pPr>
      <w:r w:rsidRPr="007247EB">
        <w:rPr>
          <w:rFonts w:asciiTheme="minorHAnsi" w:eastAsiaTheme="minorHAnsi" w:hAnsiTheme="minorHAnsi" w:cstheme="minorHAnsi"/>
        </w:rPr>
        <w:t>c) Urzędu Miasta i Gminy Iwaniska,  ul. Rynek 3, 27-570 Iwaniska,</w:t>
      </w:r>
    </w:p>
    <w:p w14:paraId="0824E753" w14:textId="77777777" w:rsidR="007247EB" w:rsidRPr="007247EB" w:rsidRDefault="007247EB" w:rsidP="007247EB">
      <w:pPr>
        <w:autoSpaceDE w:val="0"/>
        <w:autoSpaceDN w:val="0"/>
        <w:adjustRightInd w:val="0"/>
        <w:spacing w:after="0"/>
        <w:ind w:left="340"/>
        <w:jc w:val="both"/>
        <w:rPr>
          <w:rFonts w:asciiTheme="minorHAnsi" w:eastAsiaTheme="minorHAnsi" w:hAnsiTheme="minorHAnsi" w:cstheme="minorHAnsi"/>
        </w:rPr>
      </w:pPr>
      <w:r w:rsidRPr="007247EB">
        <w:rPr>
          <w:rFonts w:asciiTheme="minorHAnsi" w:eastAsiaTheme="minorHAnsi" w:hAnsiTheme="minorHAnsi" w:cstheme="minorHAnsi"/>
        </w:rPr>
        <w:t>d) Urzędu Gminy Lipnik, Lipnik 20, 27-540 Lipnik,</w:t>
      </w:r>
    </w:p>
    <w:p w14:paraId="0ACAFED2" w14:textId="77777777" w:rsidR="007247EB" w:rsidRPr="007247EB" w:rsidRDefault="007247EB" w:rsidP="007247EB">
      <w:pPr>
        <w:autoSpaceDE w:val="0"/>
        <w:autoSpaceDN w:val="0"/>
        <w:adjustRightInd w:val="0"/>
        <w:spacing w:after="0"/>
        <w:ind w:left="340"/>
        <w:jc w:val="both"/>
        <w:rPr>
          <w:rFonts w:asciiTheme="minorHAnsi" w:eastAsiaTheme="minorHAnsi" w:hAnsiTheme="minorHAnsi" w:cstheme="minorHAnsi"/>
        </w:rPr>
      </w:pPr>
      <w:r w:rsidRPr="007247EB">
        <w:rPr>
          <w:rFonts w:asciiTheme="minorHAnsi" w:eastAsiaTheme="minorHAnsi" w:hAnsiTheme="minorHAnsi" w:cstheme="minorHAnsi"/>
        </w:rPr>
        <w:t>e) Urzędu Miasta i Gminy w Opatowie przy ul. pl. Obrońców Pokoju 34, 27-500 Opatów,</w:t>
      </w:r>
    </w:p>
    <w:p w14:paraId="289E8373" w14:textId="77777777" w:rsidR="007247EB" w:rsidRPr="007247EB" w:rsidRDefault="007247EB" w:rsidP="007247EB">
      <w:pPr>
        <w:autoSpaceDE w:val="0"/>
        <w:autoSpaceDN w:val="0"/>
        <w:adjustRightInd w:val="0"/>
        <w:spacing w:after="0"/>
        <w:ind w:left="340"/>
        <w:jc w:val="both"/>
        <w:rPr>
          <w:rFonts w:asciiTheme="minorHAnsi" w:eastAsiaTheme="minorHAnsi" w:hAnsiTheme="minorHAnsi" w:cstheme="minorHAnsi"/>
        </w:rPr>
      </w:pPr>
      <w:r w:rsidRPr="007247EB">
        <w:rPr>
          <w:rFonts w:asciiTheme="minorHAnsi" w:eastAsiaTheme="minorHAnsi" w:hAnsiTheme="minorHAnsi" w:cstheme="minorHAnsi"/>
        </w:rPr>
        <w:t>f) Urzędu Miejskim w Ożarowie przy ul. Stodolna 1, 27-530 Ożarów,</w:t>
      </w:r>
    </w:p>
    <w:p w14:paraId="64259F5A" w14:textId="77777777" w:rsidR="007247EB" w:rsidRPr="007247EB" w:rsidRDefault="007247EB" w:rsidP="007247EB">
      <w:pPr>
        <w:autoSpaceDE w:val="0"/>
        <w:autoSpaceDN w:val="0"/>
        <w:adjustRightInd w:val="0"/>
        <w:spacing w:after="0"/>
        <w:ind w:left="340"/>
        <w:jc w:val="both"/>
        <w:rPr>
          <w:rFonts w:asciiTheme="minorHAnsi" w:eastAsiaTheme="minorHAnsi" w:hAnsiTheme="minorHAnsi" w:cstheme="minorHAnsi"/>
        </w:rPr>
      </w:pPr>
      <w:r w:rsidRPr="007247EB">
        <w:rPr>
          <w:rFonts w:asciiTheme="minorHAnsi" w:eastAsiaTheme="minorHAnsi" w:hAnsiTheme="minorHAnsi" w:cstheme="minorHAnsi"/>
        </w:rPr>
        <w:t>g) Urzędu Gminy Sadowie, Sadowie 86, 27 – 580 Sadowie,</w:t>
      </w:r>
    </w:p>
    <w:p w14:paraId="125F31F7" w14:textId="77777777" w:rsidR="007247EB" w:rsidRPr="007247EB" w:rsidRDefault="007247EB" w:rsidP="007247EB">
      <w:pPr>
        <w:autoSpaceDE w:val="0"/>
        <w:autoSpaceDN w:val="0"/>
        <w:adjustRightInd w:val="0"/>
        <w:spacing w:after="0"/>
        <w:ind w:left="340"/>
        <w:jc w:val="both"/>
        <w:rPr>
          <w:rFonts w:asciiTheme="minorHAnsi" w:eastAsiaTheme="minorHAnsi" w:hAnsiTheme="minorHAnsi" w:cstheme="minorHAnsi"/>
        </w:rPr>
      </w:pPr>
      <w:r w:rsidRPr="007247EB">
        <w:rPr>
          <w:rFonts w:asciiTheme="minorHAnsi" w:eastAsiaTheme="minorHAnsi" w:hAnsiTheme="minorHAnsi" w:cstheme="minorHAnsi"/>
        </w:rPr>
        <w:t>h) Urzędzie Gminy Tarłów przy ul. Rynek 2, 27-515 Tarłów,</w:t>
      </w:r>
    </w:p>
    <w:p w14:paraId="2914E561" w14:textId="77777777" w:rsidR="007247EB" w:rsidRDefault="007247EB" w:rsidP="007247EB">
      <w:pPr>
        <w:autoSpaceDE w:val="0"/>
        <w:autoSpaceDN w:val="0"/>
        <w:adjustRightInd w:val="0"/>
        <w:spacing w:after="0"/>
        <w:ind w:left="340"/>
        <w:jc w:val="both"/>
        <w:rPr>
          <w:rFonts w:asciiTheme="minorHAnsi" w:eastAsiaTheme="minorHAnsi" w:hAnsiTheme="minorHAnsi" w:cstheme="minorHAnsi"/>
        </w:rPr>
      </w:pPr>
      <w:r w:rsidRPr="007247EB">
        <w:rPr>
          <w:rFonts w:asciiTheme="minorHAnsi" w:eastAsiaTheme="minorHAnsi" w:hAnsiTheme="minorHAnsi" w:cstheme="minorHAnsi"/>
        </w:rPr>
        <w:t>i) Urzędzie Gminy Wojciechowice, Wojciechowice 50, 27-532 Wojciechowice;</w:t>
      </w:r>
    </w:p>
    <w:p w14:paraId="6EF48569" w14:textId="203B96CC" w:rsidR="00D57724" w:rsidRDefault="00D57724" w:rsidP="007247EB">
      <w:pPr>
        <w:autoSpaceDE w:val="0"/>
        <w:autoSpaceDN w:val="0"/>
        <w:adjustRightInd w:val="0"/>
        <w:spacing w:before="120" w:after="120"/>
        <w:ind w:left="340"/>
        <w:jc w:val="both"/>
        <w:rPr>
          <w:rFonts w:asciiTheme="minorHAnsi" w:eastAsiaTheme="minorHAnsi" w:hAnsiTheme="minorHAnsi" w:cstheme="minorHAnsi"/>
        </w:rPr>
      </w:pPr>
      <w:r w:rsidRPr="006422C6">
        <w:rPr>
          <w:rFonts w:asciiTheme="minorHAnsi" w:eastAsiaTheme="minorHAnsi" w:hAnsiTheme="minorHAnsi" w:cstheme="minorHAnsi"/>
        </w:rPr>
        <w:t>3)</w:t>
      </w:r>
      <w:r>
        <w:rPr>
          <w:rFonts w:asciiTheme="minorHAnsi" w:eastAsiaTheme="minorHAnsi" w:hAnsiTheme="minorHAnsi" w:cstheme="minorHAnsi"/>
        </w:rPr>
        <w:t xml:space="preserve"> </w:t>
      </w:r>
      <w:r w:rsidRPr="00D57724">
        <w:rPr>
          <w:rFonts w:asciiTheme="minorHAnsi" w:eastAsiaTheme="minorHAnsi" w:hAnsiTheme="minorHAnsi" w:cstheme="minorHAnsi"/>
          <w:b/>
          <w:bCs/>
        </w:rPr>
        <w:t>za pośrednictwem poczty elektronicznej</w:t>
      </w:r>
      <w:r w:rsidRPr="006422C6">
        <w:rPr>
          <w:rFonts w:asciiTheme="minorHAnsi" w:eastAsiaTheme="minorHAnsi" w:hAnsiTheme="minorHAnsi" w:cstheme="minorHAnsi"/>
        </w:rPr>
        <w:t xml:space="preserve"> na adres e-mail: inwestycje@opatow.pl, za pośrednictwem adresu do doręczeń elektronicznych AE:PL-34526-65838-GRGUD-42 lub poprzez system ePUAP na adres skrytki Urzędu Starostwa Powiatowego w Opatowie: /itob629a04/SkrytkaESP.</w:t>
      </w:r>
    </w:p>
    <w:bookmarkEnd w:id="18"/>
    <w:p w14:paraId="33B63405" w14:textId="77777777" w:rsidR="008B0DB2" w:rsidRDefault="008B0DB2" w:rsidP="001E2D58">
      <w:pPr>
        <w:rPr>
          <w:rFonts w:cs="Calibri"/>
          <w:sz w:val="24"/>
          <w:szCs w:val="24"/>
        </w:rPr>
      </w:pPr>
    </w:p>
    <w:bookmarkEnd w:id="16"/>
    <w:p w14:paraId="61121B6A" w14:textId="77777777" w:rsidR="00A953A8" w:rsidRDefault="00A953A8" w:rsidP="001E2D58">
      <w:pPr>
        <w:rPr>
          <w:rFonts w:cs="Calibri"/>
          <w:sz w:val="24"/>
          <w:szCs w:val="24"/>
        </w:rPr>
      </w:pPr>
    </w:p>
    <w:p w14:paraId="77A06D10" w14:textId="77777777" w:rsidR="00A953A8" w:rsidRDefault="00A953A8" w:rsidP="001E2D58">
      <w:pPr>
        <w:rPr>
          <w:rFonts w:cs="Calibri"/>
          <w:sz w:val="24"/>
          <w:szCs w:val="24"/>
        </w:rPr>
      </w:pPr>
    </w:p>
    <w:p w14:paraId="686ED740" w14:textId="77777777" w:rsidR="00A953A8" w:rsidRDefault="00A953A8" w:rsidP="001E2D58">
      <w:pPr>
        <w:rPr>
          <w:rFonts w:cs="Calibri"/>
          <w:sz w:val="24"/>
          <w:szCs w:val="24"/>
        </w:rPr>
      </w:pPr>
    </w:p>
    <w:p w14:paraId="07B5D261" w14:textId="77777777" w:rsidR="00A953A8" w:rsidRDefault="00A953A8" w:rsidP="001E2D58">
      <w:pPr>
        <w:rPr>
          <w:rFonts w:cs="Calibri"/>
          <w:sz w:val="24"/>
          <w:szCs w:val="24"/>
        </w:rPr>
      </w:pPr>
    </w:p>
    <w:p w14:paraId="7728677E" w14:textId="77777777" w:rsidR="00A953A8" w:rsidRDefault="00A953A8" w:rsidP="001E2D58">
      <w:pPr>
        <w:rPr>
          <w:rFonts w:cs="Calibri"/>
          <w:sz w:val="24"/>
          <w:szCs w:val="24"/>
        </w:rPr>
      </w:pPr>
    </w:p>
    <w:p w14:paraId="03A0CBF1" w14:textId="77777777" w:rsidR="005D6866" w:rsidRDefault="005D6866" w:rsidP="001E2D58">
      <w:pPr>
        <w:rPr>
          <w:rFonts w:cs="Calibri"/>
          <w:sz w:val="24"/>
          <w:szCs w:val="24"/>
        </w:rPr>
      </w:pPr>
    </w:p>
    <w:p w14:paraId="08E882AC" w14:textId="77777777" w:rsidR="005F4506" w:rsidRDefault="005F4506" w:rsidP="001E2D58">
      <w:pPr>
        <w:rPr>
          <w:rFonts w:cs="Calibri"/>
          <w:sz w:val="24"/>
          <w:szCs w:val="24"/>
        </w:rPr>
      </w:pPr>
    </w:p>
    <w:p w14:paraId="6513217F" w14:textId="77777777" w:rsidR="00D57724" w:rsidRDefault="00D57724" w:rsidP="001E2D58">
      <w:pPr>
        <w:rPr>
          <w:rFonts w:cs="Calibri"/>
          <w:sz w:val="24"/>
          <w:szCs w:val="24"/>
        </w:rPr>
      </w:pPr>
    </w:p>
    <w:p w14:paraId="4CFEDDF0" w14:textId="77777777" w:rsidR="00D57724" w:rsidRDefault="00D57724" w:rsidP="001E2D58">
      <w:pPr>
        <w:rPr>
          <w:rFonts w:cs="Calibri"/>
          <w:sz w:val="24"/>
          <w:szCs w:val="24"/>
        </w:rPr>
      </w:pPr>
    </w:p>
    <w:p w14:paraId="3C730070" w14:textId="77777777" w:rsidR="00D57724" w:rsidRDefault="00D57724" w:rsidP="001E2D58">
      <w:pPr>
        <w:rPr>
          <w:rFonts w:cs="Calibri"/>
          <w:sz w:val="24"/>
          <w:szCs w:val="24"/>
        </w:rPr>
      </w:pPr>
    </w:p>
    <w:p w14:paraId="378F6E7A" w14:textId="77777777" w:rsidR="00D57724" w:rsidRDefault="00D57724" w:rsidP="001E2D58">
      <w:pPr>
        <w:rPr>
          <w:rFonts w:cs="Calibri"/>
          <w:sz w:val="24"/>
          <w:szCs w:val="24"/>
        </w:rPr>
      </w:pPr>
    </w:p>
    <w:p w14:paraId="27001413" w14:textId="77777777" w:rsidR="00D57724" w:rsidRDefault="00D57724" w:rsidP="001E2D58">
      <w:pPr>
        <w:rPr>
          <w:rFonts w:cs="Calibri"/>
          <w:sz w:val="24"/>
          <w:szCs w:val="24"/>
        </w:rPr>
      </w:pPr>
    </w:p>
    <w:p w14:paraId="592BE199" w14:textId="77777777" w:rsidR="00D57724" w:rsidRDefault="00D57724" w:rsidP="001E2D58">
      <w:pPr>
        <w:rPr>
          <w:rFonts w:cs="Calibri"/>
          <w:sz w:val="24"/>
          <w:szCs w:val="24"/>
        </w:rPr>
      </w:pPr>
    </w:p>
    <w:p w14:paraId="0FACA419" w14:textId="77777777" w:rsidR="00D57724" w:rsidRDefault="00D57724" w:rsidP="001E2D58">
      <w:pPr>
        <w:rPr>
          <w:rFonts w:cs="Calibri"/>
          <w:sz w:val="24"/>
          <w:szCs w:val="24"/>
        </w:rPr>
      </w:pPr>
    </w:p>
    <w:p w14:paraId="00CAEC13" w14:textId="77777777" w:rsidR="00D57724" w:rsidRDefault="00D57724" w:rsidP="001E2D58">
      <w:pPr>
        <w:rPr>
          <w:rFonts w:cs="Calibri"/>
          <w:sz w:val="24"/>
          <w:szCs w:val="24"/>
        </w:rPr>
      </w:pPr>
    </w:p>
    <w:p w14:paraId="40639692" w14:textId="77777777" w:rsidR="00D57724" w:rsidRDefault="00D57724" w:rsidP="001E2D58">
      <w:pPr>
        <w:rPr>
          <w:rFonts w:cs="Calibri"/>
          <w:sz w:val="24"/>
          <w:szCs w:val="24"/>
        </w:rPr>
      </w:pPr>
    </w:p>
    <w:p w14:paraId="1A21DCDB" w14:textId="77777777" w:rsidR="00D57724" w:rsidRDefault="00D57724" w:rsidP="001E2D58">
      <w:pPr>
        <w:rPr>
          <w:rFonts w:cs="Calibri"/>
          <w:sz w:val="24"/>
          <w:szCs w:val="24"/>
        </w:rPr>
      </w:pPr>
    </w:p>
    <w:p w14:paraId="6822CC3A" w14:textId="77777777" w:rsidR="00D57724" w:rsidRDefault="00D57724" w:rsidP="001E2D58">
      <w:pPr>
        <w:rPr>
          <w:rFonts w:cs="Calibri"/>
          <w:sz w:val="24"/>
          <w:szCs w:val="24"/>
        </w:rPr>
      </w:pPr>
    </w:p>
    <w:p w14:paraId="50555D4F" w14:textId="77777777" w:rsidR="00D57724" w:rsidRDefault="00D57724" w:rsidP="001E2D58">
      <w:pPr>
        <w:rPr>
          <w:rFonts w:cs="Calibri"/>
          <w:sz w:val="24"/>
          <w:szCs w:val="24"/>
        </w:rPr>
      </w:pPr>
    </w:p>
    <w:p w14:paraId="1C638CB7" w14:textId="77777777" w:rsidR="00D57724" w:rsidRDefault="00D57724" w:rsidP="001E2D58">
      <w:pPr>
        <w:rPr>
          <w:rFonts w:cs="Calibri"/>
          <w:sz w:val="24"/>
          <w:szCs w:val="24"/>
        </w:rPr>
      </w:pPr>
    </w:p>
    <w:p w14:paraId="2DD78A28" w14:textId="77777777" w:rsidR="00D57724" w:rsidRDefault="00D57724" w:rsidP="001E2D58">
      <w:pPr>
        <w:rPr>
          <w:rFonts w:cs="Calibri"/>
          <w:sz w:val="24"/>
          <w:szCs w:val="24"/>
        </w:rPr>
      </w:pPr>
    </w:p>
    <w:p w14:paraId="4D63D6C2" w14:textId="77777777" w:rsidR="00D57724" w:rsidRDefault="00D57724" w:rsidP="001E2D58">
      <w:pPr>
        <w:rPr>
          <w:rFonts w:cs="Calibri"/>
          <w:sz w:val="24"/>
          <w:szCs w:val="24"/>
        </w:rPr>
      </w:pPr>
    </w:p>
    <w:p w14:paraId="410F7C17" w14:textId="77777777" w:rsidR="00D57724" w:rsidRDefault="00D57724" w:rsidP="001E2D58">
      <w:pPr>
        <w:rPr>
          <w:rFonts w:cs="Calibri"/>
          <w:sz w:val="24"/>
          <w:szCs w:val="24"/>
        </w:rPr>
      </w:pPr>
    </w:p>
    <w:p w14:paraId="4A89C16E" w14:textId="77777777" w:rsidR="00262072" w:rsidRPr="00D615D1" w:rsidRDefault="00262072" w:rsidP="00262072">
      <w:pPr>
        <w:pStyle w:val="Tekstpodstawowy"/>
        <w:spacing w:line="276" w:lineRule="auto"/>
        <w:rPr>
          <w:rFonts w:asciiTheme="minorHAnsi" w:hAnsiTheme="minorHAnsi" w:cstheme="minorHAnsi"/>
          <w:b/>
          <w:smallCaps w:val="0"/>
          <w:sz w:val="22"/>
          <w:szCs w:val="22"/>
          <w:lang w:val="pl-PL"/>
        </w:rPr>
      </w:pPr>
      <w:bookmarkStart w:id="19" w:name="OLE_LINK61"/>
      <w:bookmarkStart w:id="20" w:name="OLE_LINK56"/>
      <w:r w:rsidRPr="00D615D1">
        <w:rPr>
          <w:rFonts w:asciiTheme="minorHAnsi" w:hAnsiTheme="minorHAnsi" w:cstheme="minorHAnsi"/>
          <w:b/>
          <w:smallCaps w:val="0"/>
          <w:sz w:val="22"/>
          <w:szCs w:val="22"/>
          <w:lang w:val="pl-PL"/>
        </w:rPr>
        <w:lastRenderedPageBreak/>
        <w:t>Klauzula informacyjna dotycząca RODO</w:t>
      </w:r>
    </w:p>
    <w:p w14:paraId="21CE8024" w14:textId="77777777" w:rsidR="00262072" w:rsidRPr="00B31D23" w:rsidRDefault="00262072" w:rsidP="00A953A8">
      <w:pPr>
        <w:spacing w:before="120" w:after="120" w:line="276" w:lineRule="auto"/>
        <w:ind w:left="181" w:firstLine="539"/>
        <w:jc w:val="both"/>
        <w:rPr>
          <w:rFonts w:asciiTheme="minorHAnsi" w:hAnsiTheme="minorHAnsi" w:cstheme="minorHAnsi"/>
        </w:rPr>
      </w:pPr>
      <w:bookmarkStart w:id="21" w:name="OLE_LINK62"/>
      <w:bookmarkEnd w:id="19"/>
      <w:r w:rsidRPr="00B31D23">
        <w:rPr>
          <w:rFonts w:asciiTheme="minorHAnsi" w:hAnsiTheme="minorHAnsi" w:cstheme="minorHAnsi"/>
        </w:rPr>
        <w:t>na podstawie art. 13 ust. 1 i ust. 2 rozporządzenia Parlamentu Europejskiego i Rady (UE) 2016/679 z 27.4.2016 r. w sprawie ochrony osób fizycznych w związku z przetwarzaniem danych osobowych i w sprawie swobodnego przepływu takich danych oraz uchylenia dyrektywy 95/46/WE (dalej RODO) informuję, że:</w:t>
      </w:r>
    </w:p>
    <w:p w14:paraId="13BCDCAF" w14:textId="77777777" w:rsidR="00F25267" w:rsidRPr="004C20D4" w:rsidRDefault="00F25267" w:rsidP="00F25267">
      <w:pPr>
        <w:pStyle w:val="divpara"/>
        <w:numPr>
          <w:ilvl w:val="0"/>
          <w:numId w:val="8"/>
        </w:numPr>
        <w:spacing w:before="120" w:after="120" w:line="240" w:lineRule="auto"/>
        <w:ind w:right="-2"/>
        <w:rPr>
          <w:rFonts w:asciiTheme="minorHAnsi" w:hAnsiTheme="minorHAnsi" w:cstheme="minorHAnsi"/>
          <w:b/>
          <w:color w:val="auto"/>
          <w:sz w:val="22"/>
          <w:szCs w:val="22"/>
        </w:rPr>
      </w:pPr>
      <w:r w:rsidRPr="004C20D4">
        <w:rPr>
          <w:rFonts w:asciiTheme="minorHAnsi" w:hAnsiTheme="minorHAnsi" w:cstheme="minorHAnsi"/>
          <w:b/>
          <w:color w:val="auto"/>
          <w:sz w:val="22"/>
          <w:szCs w:val="22"/>
        </w:rPr>
        <w:t>Administratorem</w:t>
      </w:r>
      <w:r w:rsidRPr="004C20D4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Pani /Pana danych jest </w:t>
      </w:r>
      <w:r w:rsidRPr="004C20D4">
        <w:rPr>
          <w:rFonts w:asciiTheme="minorHAnsi" w:hAnsiTheme="minorHAnsi" w:cstheme="minorHAnsi"/>
          <w:color w:val="auto"/>
          <w:sz w:val="22"/>
          <w:szCs w:val="22"/>
        </w:rPr>
        <w:t xml:space="preserve">Starosta Opatowski, z którym można się skontaktować korespondencyjnie na adres: ul. Henryka Sienkiewicza 17, 27-500 Opatów, email: </w:t>
      </w:r>
      <w:r w:rsidRPr="004C20D4">
        <w:rPr>
          <w:rFonts w:asciiTheme="minorHAnsi" w:hAnsiTheme="minorHAnsi" w:cstheme="minorHAnsi"/>
          <w:color w:val="auto"/>
          <w:sz w:val="22"/>
          <w:szCs w:val="22"/>
          <w:shd w:val="clear" w:color="auto" w:fill="FFFFFF"/>
        </w:rPr>
        <w:t xml:space="preserve"> powiat@opatow.pl lub </w:t>
      </w:r>
      <w:r w:rsidRPr="004C20D4">
        <w:rPr>
          <w:rStyle w:val="Pogrubienie"/>
          <w:rFonts w:asciiTheme="minorHAnsi" w:hAnsiTheme="minorHAnsi" w:cstheme="minorHAnsi"/>
          <w:color w:val="auto"/>
          <w:sz w:val="22"/>
          <w:szCs w:val="22"/>
          <w:shd w:val="clear" w:color="auto" w:fill="FFFFFF"/>
        </w:rPr>
        <w:t>Skrytka ePUAP:</w:t>
      </w:r>
      <w:r w:rsidRPr="004C20D4">
        <w:rPr>
          <w:rFonts w:asciiTheme="minorHAnsi" w:hAnsiTheme="minorHAnsi" w:cstheme="minorHAnsi"/>
          <w:color w:val="auto"/>
          <w:sz w:val="22"/>
          <w:szCs w:val="22"/>
          <w:shd w:val="clear" w:color="auto" w:fill="FFFFFF"/>
        </w:rPr>
        <w:t> /itob629a04/SkrytkaESP lub telefonicznie  tel. (15) 86 82 971</w:t>
      </w:r>
      <w:r w:rsidRPr="004C20D4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: </w:t>
      </w:r>
    </w:p>
    <w:p w14:paraId="4F6AD60D" w14:textId="77777777" w:rsidR="00F25267" w:rsidRPr="004C20D4" w:rsidRDefault="00F25267" w:rsidP="00F25267">
      <w:pPr>
        <w:pStyle w:val="divpara"/>
        <w:numPr>
          <w:ilvl w:val="0"/>
          <w:numId w:val="8"/>
        </w:numPr>
        <w:spacing w:before="120" w:after="120" w:line="240" w:lineRule="auto"/>
        <w:ind w:right="-2"/>
        <w:rPr>
          <w:rFonts w:asciiTheme="minorHAnsi" w:hAnsiTheme="minorHAnsi" w:cstheme="minorHAnsi"/>
          <w:b/>
          <w:color w:val="auto"/>
          <w:sz w:val="22"/>
          <w:szCs w:val="22"/>
        </w:rPr>
      </w:pPr>
      <w:r w:rsidRPr="004C20D4">
        <w:rPr>
          <w:rFonts w:asciiTheme="minorHAnsi" w:hAnsiTheme="minorHAnsi" w:cstheme="minorHAnsi"/>
          <w:color w:val="auto"/>
          <w:sz w:val="22"/>
          <w:szCs w:val="22"/>
        </w:rPr>
        <w:t xml:space="preserve">Administrator powołał </w:t>
      </w:r>
      <w:r w:rsidRPr="004C20D4">
        <w:rPr>
          <w:rFonts w:asciiTheme="minorHAnsi" w:hAnsiTheme="minorHAnsi" w:cstheme="minorHAnsi"/>
          <w:b/>
          <w:color w:val="auto"/>
          <w:sz w:val="22"/>
          <w:szCs w:val="22"/>
        </w:rPr>
        <w:t>Inspektora Ochrony Danych</w:t>
      </w:r>
      <w:r w:rsidRPr="004C20D4">
        <w:rPr>
          <w:rFonts w:asciiTheme="minorHAnsi" w:hAnsiTheme="minorHAnsi" w:cstheme="minorHAnsi"/>
          <w:color w:val="auto"/>
          <w:sz w:val="22"/>
          <w:szCs w:val="22"/>
        </w:rPr>
        <w:t xml:space="preserve"> Pana Roberta Bednarczyka, z którym można się kontaktować wysyłając e-mail na adres: </w:t>
      </w:r>
      <w:hyperlink r:id="rId9" w:history="1">
        <w:r w:rsidRPr="004C20D4">
          <w:rPr>
            <w:rStyle w:val="Hipercze"/>
            <w:rFonts w:asciiTheme="minorHAnsi" w:hAnsiTheme="minorHAnsi" w:cstheme="minorHAnsi"/>
            <w:color w:val="auto"/>
            <w:sz w:val="22"/>
            <w:szCs w:val="22"/>
          </w:rPr>
          <w:t>rbednarczykrodo@interia.pl</w:t>
        </w:r>
      </w:hyperlink>
      <w:r w:rsidRPr="004C20D4">
        <w:rPr>
          <w:rFonts w:asciiTheme="minorHAnsi" w:hAnsiTheme="minorHAnsi" w:cstheme="minorHAnsi"/>
          <w:color w:val="auto"/>
          <w:sz w:val="22"/>
          <w:szCs w:val="22"/>
        </w:rPr>
        <w:t xml:space="preserve"> lub na adres Starostwa w Opatowie</w:t>
      </w:r>
    </w:p>
    <w:p w14:paraId="4EEC65B2" w14:textId="77777777" w:rsidR="00262072" w:rsidRPr="00B31D23" w:rsidRDefault="00262072" w:rsidP="00A953A8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before="120" w:after="120" w:line="276" w:lineRule="auto"/>
        <w:ind w:right="440"/>
        <w:jc w:val="both"/>
        <w:rPr>
          <w:rFonts w:asciiTheme="minorHAnsi" w:hAnsiTheme="minorHAnsi" w:cstheme="minorHAnsi"/>
          <w:b/>
        </w:rPr>
      </w:pPr>
      <w:r w:rsidRPr="00B31D23">
        <w:rPr>
          <w:rFonts w:asciiTheme="minorHAnsi" w:hAnsiTheme="minorHAnsi" w:cstheme="minorHAnsi"/>
          <w:b/>
        </w:rPr>
        <w:t>Starosta Opatowski może przetwarzać Pani/Pana</w:t>
      </w:r>
      <w:r w:rsidRPr="00B31D23">
        <w:rPr>
          <w:rFonts w:asciiTheme="minorHAnsi" w:hAnsiTheme="minorHAnsi" w:cstheme="minorHAnsi"/>
        </w:rPr>
        <w:t xml:space="preserve"> </w:t>
      </w:r>
      <w:r w:rsidRPr="00B31D23">
        <w:rPr>
          <w:rFonts w:asciiTheme="minorHAnsi" w:hAnsiTheme="minorHAnsi" w:cstheme="minorHAnsi"/>
          <w:b/>
        </w:rPr>
        <w:t>dane:</w:t>
      </w:r>
    </w:p>
    <w:p w14:paraId="5E0642BE" w14:textId="6E3C8BB0" w:rsidR="00262072" w:rsidRPr="00B31D23" w:rsidRDefault="00262072" w:rsidP="00F25267">
      <w:pPr>
        <w:spacing w:after="5" w:line="276" w:lineRule="auto"/>
        <w:ind w:left="480"/>
        <w:jc w:val="both"/>
        <w:rPr>
          <w:rFonts w:asciiTheme="minorHAnsi" w:hAnsiTheme="minorHAnsi" w:cstheme="minorHAnsi"/>
          <w:color w:val="000000" w:themeColor="text1"/>
        </w:rPr>
      </w:pPr>
      <w:r w:rsidRPr="00B31D23">
        <w:rPr>
          <w:rFonts w:asciiTheme="minorHAnsi" w:hAnsiTheme="minorHAnsi" w:cstheme="minorHAnsi"/>
        </w:rPr>
        <w:t xml:space="preserve">w celu </w:t>
      </w:r>
      <w:r w:rsidRPr="00B31D23">
        <w:rPr>
          <w:rFonts w:asciiTheme="minorHAnsi" w:hAnsiTheme="minorHAnsi" w:cstheme="minorHAnsi"/>
          <w:color w:val="000000"/>
        </w:rPr>
        <w:t xml:space="preserve">przeprowadzenia konsultacji społecznych, wyrażenia opinii mieszkańców Powiatu Opatowskiego na temat projektu „Strategii </w:t>
      </w:r>
      <w:r w:rsidR="007E4968">
        <w:rPr>
          <w:rFonts w:asciiTheme="minorHAnsi" w:hAnsiTheme="minorHAnsi" w:cstheme="minorHAnsi"/>
          <w:color w:val="000000"/>
        </w:rPr>
        <w:t>T</w:t>
      </w:r>
      <w:r w:rsidR="00F25267">
        <w:rPr>
          <w:rFonts w:asciiTheme="minorHAnsi" w:hAnsiTheme="minorHAnsi" w:cstheme="minorHAnsi"/>
          <w:color w:val="000000"/>
        </w:rPr>
        <w:t>erytorialnej Partnerstwo Ziemia Opatowska</w:t>
      </w:r>
      <w:r w:rsidRPr="00B31D23">
        <w:rPr>
          <w:rFonts w:asciiTheme="minorHAnsi" w:hAnsiTheme="minorHAnsi" w:cstheme="minorHAnsi"/>
          <w:color w:val="000000"/>
        </w:rPr>
        <w:t>”</w:t>
      </w:r>
      <w:r w:rsidR="00A953A8">
        <w:rPr>
          <w:rFonts w:asciiTheme="minorHAnsi" w:hAnsiTheme="minorHAnsi" w:cstheme="minorHAnsi"/>
          <w:color w:val="000000"/>
        </w:rPr>
        <w:t xml:space="preserve"> wraz </w:t>
      </w:r>
      <w:r w:rsidR="00F25267">
        <w:rPr>
          <w:rFonts w:asciiTheme="minorHAnsi" w:hAnsiTheme="minorHAnsi" w:cstheme="minorHAnsi"/>
          <w:color w:val="000000"/>
        </w:rPr>
        <w:br/>
      </w:r>
      <w:r w:rsidR="00A953A8">
        <w:rPr>
          <w:rFonts w:asciiTheme="minorHAnsi" w:hAnsiTheme="minorHAnsi" w:cstheme="minorHAnsi"/>
          <w:color w:val="000000"/>
        </w:rPr>
        <w:t>z prognozą oddziaływania na środowisko</w:t>
      </w:r>
      <w:r w:rsidRPr="00B31D23">
        <w:rPr>
          <w:rFonts w:asciiTheme="minorHAnsi" w:hAnsiTheme="minorHAnsi" w:cstheme="minorHAnsi"/>
          <w:color w:val="000000" w:themeColor="text1"/>
        </w:rPr>
        <w:t xml:space="preserve"> oraz w celu archiwizacyjnym zgodnie z powszechnie obowiązującymi przepisami prawa.</w:t>
      </w:r>
    </w:p>
    <w:p w14:paraId="313B4E23" w14:textId="77777777" w:rsidR="00262072" w:rsidRPr="00B31D23" w:rsidRDefault="00262072" w:rsidP="00A953A8">
      <w:pPr>
        <w:shd w:val="clear" w:color="auto" w:fill="FFFFFF"/>
        <w:spacing w:after="200" w:line="276" w:lineRule="auto"/>
        <w:ind w:left="480" w:right="141"/>
        <w:jc w:val="both"/>
        <w:textAlignment w:val="baseline"/>
        <w:rPr>
          <w:rFonts w:asciiTheme="minorHAnsi" w:hAnsiTheme="minorHAnsi" w:cstheme="minorHAnsi"/>
          <w:spacing w:val="-2"/>
        </w:rPr>
      </w:pPr>
      <w:r w:rsidRPr="00B31D23">
        <w:rPr>
          <w:rFonts w:asciiTheme="minorHAnsi" w:hAnsiTheme="minorHAnsi" w:cstheme="minorHAnsi"/>
          <w:b/>
        </w:rPr>
        <w:t>Podstawą przetwarzania danych</w:t>
      </w:r>
      <w:r w:rsidRPr="00B31D23">
        <w:rPr>
          <w:rFonts w:asciiTheme="minorHAnsi" w:hAnsiTheme="minorHAnsi" w:cstheme="minorHAnsi"/>
        </w:rPr>
        <w:t xml:space="preserve"> jest </w:t>
      </w:r>
      <w:r w:rsidRPr="00B31D23">
        <w:rPr>
          <w:rFonts w:asciiTheme="minorHAnsi" w:hAnsiTheme="minorHAnsi" w:cstheme="minorHAnsi"/>
          <w:bCs/>
        </w:rPr>
        <w:t>art. 6 ust. 1 lit. c RODO</w:t>
      </w:r>
      <w:r w:rsidRPr="00B31D23">
        <w:rPr>
          <w:rFonts w:asciiTheme="minorHAnsi" w:hAnsiTheme="minorHAnsi" w:cstheme="minorHAnsi"/>
        </w:rPr>
        <w:t> czyli przetwarzanie Pani/Pana danych osobowych jest niezbędne do wypełnienia obowiązków prawnych ciążących na Staroście Opatowskim, a wynikających w szczególności z:</w:t>
      </w:r>
    </w:p>
    <w:p w14:paraId="4B3169C2" w14:textId="26BE2520" w:rsidR="00262072" w:rsidRPr="00B31D23" w:rsidRDefault="00262072" w:rsidP="00A953A8">
      <w:pPr>
        <w:numPr>
          <w:ilvl w:val="0"/>
          <w:numId w:val="9"/>
        </w:numPr>
        <w:spacing w:after="200" w:line="276" w:lineRule="auto"/>
        <w:ind w:left="851" w:hanging="284"/>
        <w:contextualSpacing/>
        <w:jc w:val="both"/>
        <w:rPr>
          <w:rFonts w:asciiTheme="minorHAnsi" w:hAnsiTheme="minorHAnsi" w:cstheme="minorHAnsi"/>
          <w:spacing w:val="-2"/>
          <w:kern w:val="2"/>
          <w14:ligatures w14:val="standardContextual"/>
        </w:rPr>
      </w:pPr>
      <w:r w:rsidRPr="00B31D23">
        <w:rPr>
          <w:rFonts w:asciiTheme="minorHAnsi" w:hAnsiTheme="minorHAnsi" w:cstheme="minorHAnsi"/>
          <w:spacing w:val="-2"/>
          <w:kern w:val="2"/>
          <w14:ligatures w14:val="standardContextual"/>
        </w:rPr>
        <w:t xml:space="preserve">ustawy z dnia 23.04.1964 r. </w:t>
      </w:r>
      <w:r w:rsidR="00CD0CE5">
        <w:rPr>
          <w:rFonts w:asciiTheme="minorHAnsi" w:hAnsiTheme="minorHAnsi" w:cstheme="minorHAnsi"/>
          <w:spacing w:val="-2"/>
          <w:kern w:val="2"/>
          <w14:ligatures w14:val="standardContextual"/>
        </w:rPr>
        <w:t xml:space="preserve">- </w:t>
      </w:r>
      <w:r w:rsidRPr="00B31D23">
        <w:rPr>
          <w:rFonts w:asciiTheme="minorHAnsi" w:hAnsiTheme="minorHAnsi" w:cstheme="minorHAnsi"/>
          <w:spacing w:val="-2"/>
          <w:kern w:val="2"/>
          <w14:ligatures w14:val="standardContextual"/>
        </w:rPr>
        <w:t>Kodeks cywilny,</w:t>
      </w:r>
    </w:p>
    <w:p w14:paraId="41B31789" w14:textId="77777777" w:rsidR="00262072" w:rsidRPr="00B31D23" w:rsidRDefault="00262072" w:rsidP="00A953A8">
      <w:pPr>
        <w:numPr>
          <w:ilvl w:val="0"/>
          <w:numId w:val="9"/>
        </w:numPr>
        <w:spacing w:after="200" w:line="276" w:lineRule="auto"/>
        <w:ind w:left="851" w:hanging="284"/>
        <w:contextualSpacing/>
        <w:jc w:val="both"/>
        <w:rPr>
          <w:rFonts w:asciiTheme="minorHAnsi" w:hAnsiTheme="minorHAnsi" w:cstheme="minorHAnsi"/>
          <w:spacing w:val="-2"/>
          <w:kern w:val="2"/>
          <w14:ligatures w14:val="standardContextual"/>
        </w:rPr>
      </w:pPr>
      <w:r w:rsidRPr="00B31D23">
        <w:rPr>
          <w:rFonts w:asciiTheme="minorHAnsi" w:hAnsiTheme="minorHAnsi" w:cstheme="minorHAnsi"/>
          <w:spacing w:val="-2"/>
          <w:kern w:val="2"/>
          <w14:ligatures w14:val="standardContextual"/>
        </w:rPr>
        <w:t>ustawy z dnia 6.09.2001 r. o dostępie do informacji publicznej,</w:t>
      </w:r>
    </w:p>
    <w:p w14:paraId="0E9AB75E" w14:textId="77777777" w:rsidR="00262072" w:rsidRDefault="00262072" w:rsidP="00A953A8">
      <w:pPr>
        <w:numPr>
          <w:ilvl w:val="0"/>
          <w:numId w:val="9"/>
        </w:numPr>
        <w:spacing w:after="200" w:line="276" w:lineRule="auto"/>
        <w:ind w:left="851" w:hanging="284"/>
        <w:contextualSpacing/>
        <w:jc w:val="both"/>
        <w:rPr>
          <w:rFonts w:asciiTheme="minorHAnsi" w:hAnsiTheme="minorHAnsi" w:cstheme="minorHAnsi"/>
          <w:spacing w:val="-2"/>
          <w:kern w:val="2"/>
          <w14:ligatures w14:val="standardContextual"/>
        </w:rPr>
      </w:pPr>
      <w:r w:rsidRPr="00B31D23">
        <w:rPr>
          <w:rFonts w:asciiTheme="minorHAnsi" w:hAnsiTheme="minorHAnsi" w:cstheme="minorHAnsi"/>
          <w:spacing w:val="-2"/>
          <w:kern w:val="2"/>
          <w14:ligatures w14:val="standardContextual"/>
        </w:rPr>
        <w:t>ustawy z dnia 14.07.1983 r. o narodowym zasobie archiwalnym i archiwach;</w:t>
      </w:r>
    </w:p>
    <w:p w14:paraId="60794765" w14:textId="77777777" w:rsidR="00262072" w:rsidRPr="00B31D23" w:rsidRDefault="00262072" w:rsidP="00A953A8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before="120" w:after="120" w:line="276" w:lineRule="auto"/>
        <w:jc w:val="both"/>
        <w:rPr>
          <w:rFonts w:asciiTheme="minorHAnsi" w:hAnsiTheme="minorHAnsi" w:cstheme="minorHAnsi"/>
          <w:bCs/>
        </w:rPr>
      </w:pPr>
      <w:r w:rsidRPr="00B31D23">
        <w:rPr>
          <w:rFonts w:asciiTheme="minorHAnsi" w:hAnsiTheme="minorHAnsi" w:cstheme="minorHAnsi"/>
          <w:bCs/>
        </w:rPr>
        <w:t xml:space="preserve">Pani/Pana dane osobowe mogą być </w:t>
      </w:r>
      <w:r>
        <w:rPr>
          <w:rFonts w:asciiTheme="minorHAnsi" w:hAnsiTheme="minorHAnsi" w:cstheme="minorHAnsi"/>
          <w:bCs/>
        </w:rPr>
        <w:t xml:space="preserve">przechowywane zgodnie z </w:t>
      </w:r>
      <w:r w:rsidRPr="00B31D23">
        <w:rPr>
          <w:rFonts w:asciiTheme="minorHAnsi" w:hAnsiTheme="minorHAnsi" w:cstheme="minorHAnsi"/>
          <w:bCs/>
        </w:rPr>
        <w:t>obowiązujący</w:t>
      </w:r>
      <w:r>
        <w:rPr>
          <w:rFonts w:asciiTheme="minorHAnsi" w:hAnsiTheme="minorHAnsi" w:cstheme="minorHAnsi"/>
          <w:bCs/>
        </w:rPr>
        <w:t>m</w:t>
      </w:r>
      <w:r w:rsidRPr="00B31D23">
        <w:rPr>
          <w:rFonts w:asciiTheme="minorHAnsi" w:hAnsiTheme="minorHAnsi" w:cstheme="minorHAnsi"/>
          <w:bCs/>
        </w:rPr>
        <w:t xml:space="preserve"> w Urzędzie Jednolity</w:t>
      </w:r>
      <w:r>
        <w:rPr>
          <w:rFonts w:asciiTheme="minorHAnsi" w:hAnsiTheme="minorHAnsi" w:cstheme="minorHAnsi"/>
          <w:bCs/>
        </w:rPr>
        <w:t>m</w:t>
      </w:r>
      <w:r w:rsidRPr="00B31D23">
        <w:rPr>
          <w:rFonts w:asciiTheme="minorHAnsi" w:hAnsiTheme="minorHAnsi" w:cstheme="minorHAnsi"/>
          <w:bCs/>
        </w:rPr>
        <w:t xml:space="preserve"> Rzeczowy</w:t>
      </w:r>
      <w:r>
        <w:rPr>
          <w:rFonts w:asciiTheme="minorHAnsi" w:hAnsiTheme="minorHAnsi" w:cstheme="minorHAnsi"/>
          <w:bCs/>
        </w:rPr>
        <w:t>m</w:t>
      </w:r>
      <w:r w:rsidRPr="00B31D23">
        <w:rPr>
          <w:rFonts w:asciiTheme="minorHAnsi" w:hAnsiTheme="minorHAnsi" w:cstheme="minorHAnsi"/>
          <w:bCs/>
        </w:rPr>
        <w:t xml:space="preserve"> Wykaz Akt;</w:t>
      </w:r>
    </w:p>
    <w:p w14:paraId="27B4DB03" w14:textId="77777777" w:rsidR="00262072" w:rsidRPr="00B31D23" w:rsidRDefault="00262072" w:rsidP="00A953A8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before="120" w:after="120" w:line="276" w:lineRule="auto"/>
        <w:jc w:val="both"/>
        <w:rPr>
          <w:rFonts w:asciiTheme="minorHAnsi" w:hAnsiTheme="minorHAnsi" w:cstheme="minorHAnsi"/>
          <w:bCs/>
        </w:rPr>
      </w:pPr>
      <w:r w:rsidRPr="00B31D23">
        <w:rPr>
          <w:rFonts w:asciiTheme="minorHAnsi" w:hAnsiTheme="minorHAnsi" w:cstheme="minorHAnsi"/>
          <w:color w:val="000000"/>
        </w:rPr>
        <w:t>Podanie danych w formularzu zgłaszania uwag i wniosków jest dobrowolne, ale niezbędne do przeprowadzenia konsultacji społecznych, natomiast niepodanie danych w formularzu zgłaszania uwag i wniosków uniemożliwia wzięcie udziału w konsultacjach społecznych</w:t>
      </w:r>
      <w:r w:rsidRPr="00B31D23">
        <w:rPr>
          <w:rFonts w:asciiTheme="minorHAnsi" w:hAnsiTheme="minorHAnsi" w:cstheme="minorHAnsi"/>
          <w:bCs/>
        </w:rPr>
        <w:t xml:space="preserve">; </w:t>
      </w:r>
    </w:p>
    <w:p w14:paraId="6042DC74" w14:textId="77777777" w:rsidR="00262072" w:rsidRPr="00B31D23" w:rsidRDefault="00262072" w:rsidP="00A953A8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before="120" w:after="120" w:line="276" w:lineRule="auto"/>
        <w:ind w:right="141"/>
        <w:jc w:val="both"/>
        <w:rPr>
          <w:rFonts w:asciiTheme="minorHAnsi" w:hAnsiTheme="minorHAnsi" w:cstheme="minorHAnsi"/>
          <w:bCs/>
        </w:rPr>
      </w:pPr>
      <w:r w:rsidRPr="00B31D23">
        <w:rPr>
          <w:rFonts w:asciiTheme="minorHAnsi" w:hAnsiTheme="minorHAnsi" w:cstheme="minorHAnsi"/>
          <w:bCs/>
        </w:rPr>
        <w:t>Posiada Pani/Pan:</w:t>
      </w:r>
    </w:p>
    <w:p w14:paraId="00102A3B" w14:textId="5C4FEED3" w:rsidR="00262072" w:rsidRPr="00B31D23" w:rsidRDefault="00262072" w:rsidP="00262072">
      <w:pPr>
        <w:numPr>
          <w:ilvl w:val="0"/>
          <w:numId w:val="10"/>
        </w:numPr>
        <w:shd w:val="clear" w:color="auto" w:fill="FFFFFF"/>
        <w:tabs>
          <w:tab w:val="num" w:pos="993"/>
        </w:tabs>
        <w:spacing w:after="200" w:line="276" w:lineRule="auto"/>
        <w:ind w:left="993" w:hanging="284"/>
        <w:jc w:val="both"/>
        <w:textAlignment w:val="baseline"/>
        <w:rPr>
          <w:rFonts w:asciiTheme="minorHAnsi" w:hAnsiTheme="minorHAnsi" w:cstheme="minorHAnsi"/>
        </w:rPr>
      </w:pPr>
      <w:r w:rsidRPr="00B31D23">
        <w:rPr>
          <w:rFonts w:asciiTheme="minorHAnsi" w:hAnsiTheme="minorHAnsi" w:cstheme="minorHAnsi"/>
        </w:rPr>
        <w:t>na podstawie </w:t>
      </w:r>
      <w:r w:rsidRPr="00B31D23">
        <w:rPr>
          <w:rFonts w:asciiTheme="minorHAnsi" w:hAnsiTheme="minorHAnsi" w:cstheme="minorHAnsi"/>
          <w:bCs/>
        </w:rPr>
        <w:t>art. 15 RODO</w:t>
      </w:r>
      <w:r w:rsidRPr="00B31D23">
        <w:rPr>
          <w:rFonts w:asciiTheme="minorHAnsi" w:hAnsiTheme="minorHAnsi" w:cstheme="minorHAnsi"/>
        </w:rPr>
        <w:t> prawo dostępu do danych osobowych Pani/Pana dotyczących</w:t>
      </w:r>
      <w:r w:rsidR="00CD0CE5">
        <w:rPr>
          <w:rFonts w:asciiTheme="minorHAnsi" w:hAnsiTheme="minorHAnsi" w:cstheme="minorHAnsi"/>
        </w:rPr>
        <w:t>,</w:t>
      </w:r>
    </w:p>
    <w:p w14:paraId="0730D5FB" w14:textId="5EF54D28" w:rsidR="00262072" w:rsidRPr="00B31D23" w:rsidRDefault="00262072" w:rsidP="00262072">
      <w:pPr>
        <w:numPr>
          <w:ilvl w:val="0"/>
          <w:numId w:val="10"/>
        </w:numPr>
        <w:shd w:val="clear" w:color="auto" w:fill="FFFFFF"/>
        <w:tabs>
          <w:tab w:val="num" w:pos="993"/>
        </w:tabs>
        <w:spacing w:after="200" w:line="276" w:lineRule="auto"/>
        <w:ind w:left="993" w:hanging="284"/>
        <w:jc w:val="both"/>
        <w:textAlignment w:val="baseline"/>
        <w:rPr>
          <w:rFonts w:asciiTheme="minorHAnsi" w:hAnsiTheme="minorHAnsi" w:cstheme="minorHAnsi"/>
        </w:rPr>
      </w:pPr>
      <w:r w:rsidRPr="00B31D23">
        <w:rPr>
          <w:rFonts w:asciiTheme="minorHAnsi" w:hAnsiTheme="minorHAnsi" w:cstheme="minorHAnsi"/>
        </w:rPr>
        <w:t>na podstawie art. 16 RODO prawo do sprostowania lub uzupełnienia Pani/Pana danych osobowych przy czym skorzystanie z prawa do sprostowania lub uzupełnienia nie może skutkować zmianą wyniku postępowania o udzielenie zamówienia publicznego ani zmianą postanowień umowy</w:t>
      </w:r>
      <w:r w:rsidR="00CD0CE5">
        <w:rPr>
          <w:rFonts w:asciiTheme="minorHAnsi" w:hAnsiTheme="minorHAnsi" w:cstheme="minorHAnsi"/>
        </w:rPr>
        <w:t>,</w:t>
      </w:r>
    </w:p>
    <w:p w14:paraId="778DA8AB" w14:textId="72B67209" w:rsidR="00262072" w:rsidRPr="00B31D23" w:rsidRDefault="00262072" w:rsidP="00262072">
      <w:pPr>
        <w:numPr>
          <w:ilvl w:val="0"/>
          <w:numId w:val="10"/>
        </w:numPr>
        <w:shd w:val="clear" w:color="auto" w:fill="FFFFFF"/>
        <w:tabs>
          <w:tab w:val="num" w:pos="993"/>
        </w:tabs>
        <w:spacing w:after="200" w:line="276" w:lineRule="auto"/>
        <w:ind w:left="993" w:hanging="284"/>
        <w:jc w:val="both"/>
        <w:textAlignment w:val="baseline"/>
        <w:rPr>
          <w:rFonts w:asciiTheme="minorHAnsi" w:hAnsiTheme="minorHAnsi" w:cstheme="minorHAnsi"/>
        </w:rPr>
      </w:pPr>
      <w:r w:rsidRPr="00B31D23">
        <w:rPr>
          <w:rFonts w:asciiTheme="minorHAnsi" w:hAnsiTheme="minorHAnsi" w:cstheme="minorHAnsi"/>
        </w:rPr>
        <w:t>na podstawie art. 18 RODO prawo żądania od administratora ograniczenia przetwarzania danych osobowych z zastrzeżeniem przypadków, o których mowa w art. 18 ust. 2 RODO, przy czym 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członkowskiego, a także nie ogranicza przetwarzania danych osobowych do czasu zakończenia postępowania o udzielenie zamówienia</w:t>
      </w:r>
      <w:r w:rsidR="00CD0CE5">
        <w:rPr>
          <w:rFonts w:asciiTheme="minorHAnsi" w:hAnsiTheme="minorHAnsi" w:cstheme="minorHAnsi"/>
        </w:rPr>
        <w:t>,</w:t>
      </w:r>
    </w:p>
    <w:p w14:paraId="108C8F3F" w14:textId="77777777" w:rsidR="00262072" w:rsidRPr="00B31D23" w:rsidRDefault="00262072" w:rsidP="00262072">
      <w:pPr>
        <w:numPr>
          <w:ilvl w:val="0"/>
          <w:numId w:val="10"/>
        </w:numPr>
        <w:shd w:val="clear" w:color="auto" w:fill="FFFFFF"/>
        <w:tabs>
          <w:tab w:val="num" w:pos="993"/>
        </w:tabs>
        <w:spacing w:after="200" w:line="276" w:lineRule="auto"/>
        <w:ind w:left="993" w:hanging="284"/>
        <w:jc w:val="both"/>
        <w:textAlignment w:val="baseline"/>
        <w:rPr>
          <w:rFonts w:asciiTheme="minorHAnsi" w:hAnsiTheme="minorHAnsi" w:cstheme="minorHAnsi"/>
        </w:rPr>
      </w:pPr>
      <w:r w:rsidRPr="00B31D23">
        <w:rPr>
          <w:rFonts w:asciiTheme="minorHAnsi" w:hAnsiTheme="minorHAnsi" w:cstheme="minorHAnsi"/>
        </w:rPr>
        <w:lastRenderedPageBreak/>
        <w:t>prawo do wniesienia skargi do Prezesa Urzędu Ochrony Danych Osobowych, gdy uzna Pani/Pan, że przetwarzanie danych osobowych Pani/Pana dotyczących narusza przepisy RODO; </w:t>
      </w:r>
    </w:p>
    <w:p w14:paraId="7B600D2B" w14:textId="3315E17C" w:rsidR="00262072" w:rsidRPr="00B31D23" w:rsidRDefault="00262072" w:rsidP="00262072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before="120" w:after="120" w:line="276" w:lineRule="auto"/>
        <w:ind w:right="141"/>
        <w:jc w:val="both"/>
        <w:rPr>
          <w:rFonts w:asciiTheme="minorHAnsi" w:hAnsiTheme="minorHAnsi" w:cstheme="minorHAnsi"/>
          <w:bCs/>
        </w:rPr>
      </w:pPr>
      <w:r w:rsidRPr="00B31D23">
        <w:rPr>
          <w:rFonts w:asciiTheme="minorHAnsi" w:hAnsiTheme="minorHAnsi" w:cstheme="minorHAnsi"/>
          <w:bCs/>
        </w:rPr>
        <w:t>W odniesieniu do Pani/Pana danych osobowych decyzje nie będą podejmowane w sposób zautomatyzowany, stosownie do art. 22 RODO</w:t>
      </w:r>
      <w:r w:rsidR="00712421">
        <w:rPr>
          <w:rFonts w:asciiTheme="minorHAnsi" w:hAnsiTheme="minorHAnsi" w:cstheme="minorHAnsi"/>
          <w:bCs/>
        </w:rPr>
        <w:t xml:space="preserve">. </w:t>
      </w:r>
    </w:p>
    <w:p w14:paraId="2EE62E0C" w14:textId="77777777" w:rsidR="00262072" w:rsidRPr="00D73783" w:rsidRDefault="00262072" w:rsidP="00262072">
      <w:pPr>
        <w:widowControl w:val="0"/>
        <w:spacing w:line="528" w:lineRule="exact"/>
        <w:rPr>
          <w:rFonts w:asciiTheme="minorHAnsi" w:hAnsiTheme="minorHAnsi" w:cstheme="minorHAnsi"/>
          <w:kern w:val="2"/>
          <w14:ligatures w14:val="standardContextual"/>
        </w:rPr>
      </w:pPr>
    </w:p>
    <w:bookmarkEnd w:id="20"/>
    <w:p w14:paraId="4F814CEA" w14:textId="77777777" w:rsidR="00262072" w:rsidRDefault="00262072" w:rsidP="00262072">
      <w:pPr>
        <w:spacing w:line="276" w:lineRule="auto"/>
        <w:ind w:left="567"/>
        <w:rPr>
          <w:rFonts w:cs="Calibri"/>
          <w:b/>
          <w:i/>
          <w:lang w:eastAsia="x-none"/>
        </w:rPr>
      </w:pPr>
    </w:p>
    <w:bookmarkEnd w:id="21"/>
    <w:p w14:paraId="2E707C95" w14:textId="77777777" w:rsidR="00262072" w:rsidRDefault="00262072" w:rsidP="00262072">
      <w:pPr>
        <w:spacing w:line="276" w:lineRule="auto"/>
        <w:ind w:left="567"/>
        <w:rPr>
          <w:rFonts w:cs="Calibri"/>
          <w:b/>
          <w:i/>
          <w:lang w:eastAsia="x-none"/>
        </w:rPr>
      </w:pPr>
    </w:p>
    <w:p w14:paraId="2C683639" w14:textId="77777777" w:rsidR="00262072" w:rsidRDefault="00262072" w:rsidP="00262072">
      <w:pPr>
        <w:spacing w:line="276" w:lineRule="auto"/>
        <w:ind w:left="567"/>
        <w:rPr>
          <w:rFonts w:cs="Calibri"/>
          <w:b/>
          <w:i/>
          <w:lang w:eastAsia="x-none"/>
        </w:rPr>
      </w:pPr>
    </w:p>
    <w:p w14:paraId="34F4F73C" w14:textId="77777777" w:rsidR="00262072" w:rsidRDefault="00262072" w:rsidP="00262072">
      <w:pPr>
        <w:spacing w:line="276" w:lineRule="auto"/>
        <w:ind w:left="567"/>
        <w:rPr>
          <w:rFonts w:cs="Calibri"/>
          <w:b/>
          <w:i/>
          <w:lang w:eastAsia="x-none"/>
        </w:rPr>
      </w:pPr>
    </w:p>
    <w:p w14:paraId="34BD7A0F" w14:textId="77777777" w:rsidR="00262072" w:rsidRDefault="00262072" w:rsidP="00262072">
      <w:pPr>
        <w:spacing w:line="276" w:lineRule="auto"/>
        <w:ind w:left="567"/>
        <w:rPr>
          <w:rFonts w:cs="Calibri"/>
          <w:b/>
          <w:i/>
          <w:lang w:eastAsia="x-none"/>
        </w:rPr>
      </w:pPr>
    </w:p>
    <w:p w14:paraId="6400734E" w14:textId="77777777" w:rsidR="00262072" w:rsidRDefault="00262072" w:rsidP="00262072">
      <w:pPr>
        <w:spacing w:line="276" w:lineRule="auto"/>
        <w:ind w:left="567"/>
        <w:rPr>
          <w:rFonts w:cs="Calibri"/>
          <w:b/>
          <w:i/>
          <w:lang w:eastAsia="x-none"/>
        </w:rPr>
      </w:pPr>
    </w:p>
    <w:p w14:paraId="005459B9" w14:textId="77777777" w:rsidR="00262072" w:rsidRDefault="00262072" w:rsidP="00262072">
      <w:pPr>
        <w:spacing w:line="276" w:lineRule="auto"/>
        <w:ind w:left="567"/>
        <w:rPr>
          <w:rFonts w:cs="Calibri"/>
          <w:b/>
          <w:i/>
          <w:lang w:eastAsia="x-none"/>
        </w:rPr>
      </w:pPr>
    </w:p>
    <w:p w14:paraId="3F02AE47" w14:textId="77777777" w:rsidR="00262072" w:rsidRDefault="00262072" w:rsidP="00262072">
      <w:pPr>
        <w:spacing w:line="276" w:lineRule="auto"/>
        <w:ind w:left="567"/>
        <w:rPr>
          <w:rFonts w:cs="Calibri"/>
          <w:b/>
          <w:i/>
          <w:lang w:eastAsia="x-none"/>
        </w:rPr>
      </w:pPr>
    </w:p>
    <w:p w14:paraId="64E4A9BE" w14:textId="77777777" w:rsidR="00262072" w:rsidRDefault="00262072" w:rsidP="00262072">
      <w:pPr>
        <w:spacing w:line="276" w:lineRule="auto"/>
        <w:ind w:left="567"/>
        <w:rPr>
          <w:rFonts w:cs="Calibri"/>
          <w:b/>
          <w:i/>
          <w:lang w:eastAsia="x-none"/>
        </w:rPr>
      </w:pPr>
    </w:p>
    <w:p w14:paraId="3350BEFB" w14:textId="77777777" w:rsidR="00262072" w:rsidRDefault="00262072" w:rsidP="00262072">
      <w:pPr>
        <w:spacing w:line="276" w:lineRule="auto"/>
        <w:ind w:left="567"/>
        <w:rPr>
          <w:rFonts w:cs="Calibri"/>
          <w:b/>
          <w:i/>
          <w:lang w:eastAsia="x-none"/>
        </w:rPr>
      </w:pPr>
    </w:p>
    <w:p w14:paraId="3BBB7EAC" w14:textId="77777777" w:rsidR="00262072" w:rsidRDefault="00262072" w:rsidP="00262072">
      <w:pPr>
        <w:spacing w:line="276" w:lineRule="auto"/>
        <w:ind w:left="567"/>
        <w:rPr>
          <w:rFonts w:cs="Calibri"/>
          <w:b/>
          <w:i/>
          <w:lang w:eastAsia="x-none"/>
        </w:rPr>
      </w:pPr>
    </w:p>
    <w:p w14:paraId="22F75E02" w14:textId="77777777" w:rsidR="00262072" w:rsidRDefault="00262072" w:rsidP="00262072">
      <w:pPr>
        <w:spacing w:line="276" w:lineRule="auto"/>
        <w:ind w:left="567"/>
        <w:rPr>
          <w:rFonts w:cs="Calibri"/>
          <w:b/>
          <w:i/>
          <w:lang w:eastAsia="x-none"/>
        </w:rPr>
      </w:pPr>
    </w:p>
    <w:p w14:paraId="06DE3E2F" w14:textId="77777777" w:rsidR="00262072" w:rsidRDefault="00262072" w:rsidP="00262072">
      <w:pPr>
        <w:spacing w:line="276" w:lineRule="auto"/>
        <w:ind w:left="567"/>
        <w:rPr>
          <w:rFonts w:cs="Calibri"/>
          <w:b/>
          <w:i/>
          <w:lang w:eastAsia="x-none"/>
        </w:rPr>
      </w:pPr>
    </w:p>
    <w:p w14:paraId="1704412E" w14:textId="77777777" w:rsidR="00262072" w:rsidRDefault="00262072" w:rsidP="00262072">
      <w:pPr>
        <w:spacing w:line="276" w:lineRule="auto"/>
        <w:rPr>
          <w:rFonts w:cs="Calibri"/>
          <w:b/>
          <w:i/>
          <w:lang w:eastAsia="x-none"/>
        </w:rPr>
      </w:pPr>
    </w:p>
    <w:p w14:paraId="19454CB8" w14:textId="77777777" w:rsidR="00262072" w:rsidRPr="00452365" w:rsidRDefault="00262072" w:rsidP="00262072">
      <w:pPr>
        <w:spacing w:line="276" w:lineRule="auto"/>
        <w:rPr>
          <w:rFonts w:cs="Calibri"/>
          <w:lang w:eastAsia="x-none"/>
        </w:rPr>
      </w:pPr>
    </w:p>
    <w:p w14:paraId="129CDB81" w14:textId="77777777" w:rsidR="00262072" w:rsidRDefault="00262072" w:rsidP="00262072"/>
    <w:p w14:paraId="269DA13B" w14:textId="77777777" w:rsidR="00262072" w:rsidRDefault="00262072" w:rsidP="00262072">
      <w:pPr>
        <w:spacing w:line="360" w:lineRule="auto"/>
        <w:rPr>
          <w:b/>
          <w:lang w:bidi="pl-PL"/>
        </w:rPr>
      </w:pPr>
    </w:p>
    <w:p w14:paraId="083F2536" w14:textId="77777777" w:rsidR="00262072" w:rsidRDefault="00262072" w:rsidP="00262072">
      <w:pPr>
        <w:spacing w:line="360" w:lineRule="auto"/>
        <w:rPr>
          <w:b/>
          <w:lang w:bidi="pl-PL"/>
        </w:rPr>
      </w:pPr>
    </w:p>
    <w:p w14:paraId="798334BF" w14:textId="77777777" w:rsidR="00262072" w:rsidRDefault="00262072" w:rsidP="00262072">
      <w:pPr>
        <w:spacing w:line="360" w:lineRule="auto"/>
        <w:rPr>
          <w:b/>
          <w:lang w:bidi="pl-PL"/>
        </w:rPr>
      </w:pPr>
    </w:p>
    <w:p w14:paraId="398B8311" w14:textId="77777777" w:rsidR="00262072" w:rsidRDefault="00262072" w:rsidP="00262072">
      <w:pPr>
        <w:spacing w:line="360" w:lineRule="auto"/>
        <w:rPr>
          <w:b/>
          <w:lang w:bidi="pl-PL"/>
        </w:rPr>
      </w:pPr>
    </w:p>
    <w:p w14:paraId="382FEA6F" w14:textId="77777777" w:rsidR="00262072" w:rsidRDefault="00262072" w:rsidP="00262072">
      <w:pPr>
        <w:spacing w:line="360" w:lineRule="auto"/>
        <w:rPr>
          <w:b/>
          <w:lang w:bidi="pl-PL"/>
        </w:rPr>
      </w:pPr>
    </w:p>
    <w:p w14:paraId="21417433" w14:textId="77777777" w:rsidR="00262072" w:rsidRDefault="00262072" w:rsidP="00262072">
      <w:pPr>
        <w:spacing w:line="360" w:lineRule="auto"/>
        <w:rPr>
          <w:b/>
          <w:lang w:bidi="pl-PL"/>
        </w:rPr>
      </w:pPr>
    </w:p>
    <w:p w14:paraId="67139421" w14:textId="77777777" w:rsidR="00262072" w:rsidRDefault="00262072" w:rsidP="00262072">
      <w:pPr>
        <w:spacing w:line="360" w:lineRule="auto"/>
        <w:rPr>
          <w:b/>
          <w:lang w:bidi="pl-PL"/>
        </w:rPr>
      </w:pPr>
    </w:p>
    <w:p w14:paraId="75269A64" w14:textId="77777777" w:rsidR="00262072" w:rsidRDefault="00262072" w:rsidP="00262072">
      <w:pPr>
        <w:spacing w:line="360" w:lineRule="auto"/>
        <w:rPr>
          <w:b/>
          <w:lang w:bidi="pl-PL"/>
        </w:rPr>
      </w:pPr>
    </w:p>
    <w:p w14:paraId="6FD41A3B" w14:textId="77777777" w:rsidR="00262072" w:rsidRDefault="00262072" w:rsidP="00262072">
      <w:pPr>
        <w:spacing w:line="360" w:lineRule="auto"/>
        <w:rPr>
          <w:b/>
          <w:lang w:bidi="pl-PL"/>
        </w:rPr>
      </w:pPr>
    </w:p>
    <w:p w14:paraId="79BEC636" w14:textId="65F4048E" w:rsidR="00262072" w:rsidRPr="0040660C" w:rsidRDefault="00262072" w:rsidP="00425C80">
      <w:pPr>
        <w:spacing w:line="360" w:lineRule="auto"/>
        <w:ind w:firstLine="708"/>
        <w:jc w:val="center"/>
        <w:rPr>
          <w:b/>
          <w:lang w:bidi="pl-PL"/>
        </w:rPr>
      </w:pPr>
      <w:r w:rsidRPr="006C241F">
        <w:rPr>
          <w:b/>
          <w:lang w:bidi="pl-PL"/>
        </w:rPr>
        <w:lastRenderedPageBreak/>
        <w:t>Uzasadnienie</w:t>
      </w:r>
    </w:p>
    <w:p w14:paraId="6C73E220" w14:textId="3598B3F3" w:rsidR="0050251D" w:rsidRDefault="00262072" w:rsidP="002D57E7">
      <w:pPr>
        <w:spacing w:after="0" w:line="276" w:lineRule="auto"/>
        <w:ind w:firstLine="709"/>
        <w:jc w:val="both"/>
        <w:rPr>
          <w:bCs/>
          <w:lang w:bidi="pl-PL"/>
        </w:rPr>
      </w:pPr>
      <w:bookmarkStart w:id="22" w:name="OLE_LINK57"/>
      <w:bookmarkStart w:id="23" w:name="OLE_LINK63"/>
      <w:r w:rsidRPr="00A22205">
        <w:rPr>
          <w:lang w:bidi="pl-PL"/>
        </w:rPr>
        <w:t xml:space="preserve">Zarząd Powiatu w oparciu o zapisy art. 32 ust. </w:t>
      </w:r>
      <w:r w:rsidR="00517BB9">
        <w:rPr>
          <w:lang w:bidi="pl-PL"/>
        </w:rPr>
        <w:t>1</w:t>
      </w:r>
      <w:r w:rsidRPr="00A22205">
        <w:rPr>
          <w:lang w:bidi="pl-PL"/>
        </w:rPr>
        <w:t xml:space="preserve"> </w:t>
      </w:r>
      <w:bookmarkStart w:id="24" w:name="OLE_LINK16"/>
      <w:r w:rsidRPr="00A22205">
        <w:rPr>
          <w:lang w:bidi="pl-PL"/>
        </w:rPr>
        <w:t>ustawy o samorządzie powiatowym</w:t>
      </w:r>
      <w:r w:rsidRPr="00A22205">
        <w:rPr>
          <w:b/>
          <w:lang w:bidi="pl-PL"/>
        </w:rPr>
        <w:t xml:space="preserve"> </w:t>
      </w:r>
      <w:bookmarkEnd w:id="24"/>
      <w:r w:rsidRPr="00A22205">
        <w:t xml:space="preserve">wykonuje uchwały rady powiatu i zadania powiatu </w:t>
      </w:r>
      <w:r w:rsidRPr="00D71BC6">
        <w:t xml:space="preserve">określone </w:t>
      </w:r>
      <w:hyperlink r:id="rId10" w:anchor="/search-hypertext/16799844_art(32)_1?pit=2019-06-05" w:history="1">
        <w:r w:rsidRPr="00D71BC6">
          <w:rPr>
            <w:rStyle w:val="Hipercze"/>
            <w:color w:val="auto"/>
            <w:u w:val="none"/>
          </w:rPr>
          <w:t>przepisami</w:t>
        </w:r>
      </w:hyperlink>
      <w:r w:rsidRPr="00A22205">
        <w:t xml:space="preserve"> prawa.</w:t>
      </w:r>
      <w:r w:rsidR="00141908">
        <w:t xml:space="preserve"> </w:t>
      </w:r>
      <w:r w:rsidRPr="00A22205">
        <w:rPr>
          <w:b/>
          <w:lang w:bidi="pl-PL"/>
        </w:rPr>
        <w:t xml:space="preserve"> </w:t>
      </w:r>
      <w:r w:rsidR="00141908" w:rsidRPr="00141908">
        <w:rPr>
          <w:bCs/>
          <w:lang w:bidi="pl-PL"/>
        </w:rPr>
        <w:t>Na podstawie art. 3d ust. 1</w:t>
      </w:r>
      <w:r w:rsidR="00141908" w:rsidRPr="00141908">
        <w:rPr>
          <w:bCs/>
        </w:rPr>
        <w:t xml:space="preserve"> </w:t>
      </w:r>
      <w:r w:rsidR="00141908" w:rsidRPr="00141908">
        <w:rPr>
          <w:bCs/>
          <w:lang w:bidi="pl-PL"/>
        </w:rPr>
        <w:t>ustawy o samorządzie powiatowym w przypadkach przewidzianych ustawą oraz w innych sprawach ważnych dla powiatu mogą być przeprowadzane na jego terytorium konsultacje z mieszkańcami powiatu</w:t>
      </w:r>
      <w:r w:rsidR="00141908">
        <w:rPr>
          <w:bCs/>
          <w:lang w:bidi="pl-PL"/>
        </w:rPr>
        <w:t xml:space="preserve">. </w:t>
      </w:r>
      <w:r>
        <w:rPr>
          <w:bCs/>
          <w:lang w:bidi="pl-PL"/>
        </w:rPr>
        <w:t xml:space="preserve">Zgodnie z </w:t>
      </w:r>
      <w:r w:rsidRPr="000D3D8F">
        <w:t>§</w:t>
      </w:r>
      <w:r>
        <w:t>71</w:t>
      </w:r>
      <w:r w:rsidR="0052643E">
        <w:t xml:space="preserve"> </w:t>
      </w:r>
      <w:r w:rsidR="00D71BC6">
        <w:t>u</w:t>
      </w:r>
      <w:r w:rsidR="005E69C2" w:rsidRPr="00F57922">
        <w:t xml:space="preserve">chwały Nr </w:t>
      </w:r>
      <w:r w:rsidR="005E69C2">
        <w:t xml:space="preserve">LXV.72.2022 </w:t>
      </w:r>
      <w:r w:rsidR="005E69C2" w:rsidRPr="00F57922">
        <w:t>Rady Powiatu w</w:t>
      </w:r>
      <w:r w:rsidR="005E69C2">
        <w:t xml:space="preserve"> </w:t>
      </w:r>
      <w:r w:rsidR="005E69C2" w:rsidRPr="00F57922">
        <w:t>Opatowie</w:t>
      </w:r>
      <w:r w:rsidR="005E69C2">
        <w:t xml:space="preserve"> </w:t>
      </w:r>
      <w:r w:rsidR="005E69C2" w:rsidRPr="00F57922">
        <w:t xml:space="preserve">z dnia </w:t>
      </w:r>
      <w:r w:rsidR="005E69C2">
        <w:t>19 lipca</w:t>
      </w:r>
      <w:r w:rsidR="005E69C2" w:rsidRPr="00F57922">
        <w:t xml:space="preserve"> 20</w:t>
      </w:r>
      <w:r w:rsidR="005E69C2">
        <w:t xml:space="preserve">22 </w:t>
      </w:r>
      <w:r w:rsidR="005E69C2" w:rsidRPr="00F57922">
        <w:t>r.</w:t>
      </w:r>
      <w:r w:rsidR="005E69C2">
        <w:t xml:space="preserve"> </w:t>
      </w:r>
      <w:r w:rsidR="006D0060">
        <w:br/>
      </w:r>
      <w:r w:rsidR="005E69C2" w:rsidRPr="00F57922">
        <w:t>w sprawie</w:t>
      </w:r>
      <w:r w:rsidR="005E69C2">
        <w:t xml:space="preserve"> </w:t>
      </w:r>
      <w:r w:rsidR="005E69C2" w:rsidRPr="00F57922">
        <w:t>nadania statutu Powiatu Opatowskiego</w:t>
      </w:r>
      <w:r w:rsidR="005E69C2">
        <w:t xml:space="preserve"> </w:t>
      </w:r>
      <w:r w:rsidR="0052643E">
        <w:t>konsultacje społeczne</w:t>
      </w:r>
      <w:r w:rsidR="005E69C2">
        <w:t xml:space="preserve"> mogą być przeprowadzane </w:t>
      </w:r>
      <w:r w:rsidR="006D0060">
        <w:br/>
      </w:r>
      <w:r w:rsidR="005E69C2">
        <w:t>z mieszkańcami powiatu. Zgodnie z</w:t>
      </w:r>
      <w:r>
        <w:t xml:space="preserve"> </w:t>
      </w:r>
      <w:r w:rsidRPr="000D3D8F">
        <w:t>§</w:t>
      </w:r>
      <w:r>
        <w:t>72 ust.</w:t>
      </w:r>
      <w:r w:rsidR="00F5484D">
        <w:t xml:space="preserve"> </w:t>
      </w:r>
      <w:r>
        <w:t>1</w:t>
      </w:r>
      <w:r w:rsidR="005E69C2">
        <w:t xml:space="preserve"> </w:t>
      </w:r>
      <w:r w:rsidR="00D71BC6">
        <w:t>ww. u</w:t>
      </w:r>
      <w:r w:rsidR="005E69C2" w:rsidRPr="00F57922">
        <w:t xml:space="preserve">chwały </w:t>
      </w:r>
      <w:r w:rsidR="005E69C2">
        <w:t>konsultacje społeczne przeprowadza się przy opracowaniu dokumentów o charakterze strategicznym</w:t>
      </w:r>
      <w:r w:rsidR="00D71BC6">
        <w:t>, zaś z</w:t>
      </w:r>
      <w:r w:rsidR="005E69C2">
        <w:t xml:space="preserve">godnie z </w:t>
      </w:r>
      <w:r w:rsidRPr="000D3D8F">
        <w:t>§</w:t>
      </w:r>
      <w:r>
        <w:t>73</w:t>
      </w:r>
      <w:r w:rsidR="005E69C2">
        <w:t xml:space="preserve"> o przeprowadzeniu konsultacji decyduje zarząd powiatu w drodze uchwały. Zgodnie z </w:t>
      </w:r>
      <w:r w:rsidRPr="000D3D8F">
        <w:t>§</w:t>
      </w:r>
      <w:r>
        <w:t>74</w:t>
      </w:r>
      <w:r w:rsidR="005E69C2">
        <w:t xml:space="preserve"> konsultacje społeczne przeprowadza się z inicjatywy zarządu powiatu</w:t>
      </w:r>
      <w:r w:rsidR="00D71BC6">
        <w:t xml:space="preserve">, </w:t>
      </w:r>
      <w:r w:rsidR="005E69C2">
        <w:t>ogłoszenie o przeprowadzeniu konsultacji podlega publikacji w biuletynie informacji publicznej na stronie internetowej powiatu oraz na tablicy ogłoszeń w budynku starostwa nie później niż w dniu ich rozpoczęcia. Zgodnie z</w:t>
      </w:r>
      <w:r>
        <w:t xml:space="preserve"> </w:t>
      </w:r>
      <w:r w:rsidRPr="000D3D8F">
        <w:t>§</w:t>
      </w:r>
      <w:r>
        <w:t>81</w:t>
      </w:r>
      <w:r w:rsidR="005E69C2">
        <w:t xml:space="preserve"> </w:t>
      </w:r>
      <w:r w:rsidR="00F5484D">
        <w:t>u</w:t>
      </w:r>
      <w:r w:rsidR="005E69C2" w:rsidRPr="00F57922">
        <w:t xml:space="preserve">chwały Nr </w:t>
      </w:r>
      <w:r w:rsidR="005E69C2">
        <w:t xml:space="preserve">LXV.72.2022 </w:t>
      </w:r>
      <w:r w:rsidR="005E69C2" w:rsidRPr="00F57922">
        <w:t>Rady Powiatu w</w:t>
      </w:r>
      <w:r w:rsidR="005E69C2">
        <w:t xml:space="preserve"> </w:t>
      </w:r>
      <w:r w:rsidR="005E69C2" w:rsidRPr="00F57922">
        <w:t>Opatowie</w:t>
      </w:r>
      <w:r w:rsidR="005E69C2">
        <w:t xml:space="preserve"> </w:t>
      </w:r>
      <w:r w:rsidR="005E69C2" w:rsidRPr="00F57922">
        <w:t xml:space="preserve">z dnia </w:t>
      </w:r>
      <w:r w:rsidR="005E69C2">
        <w:t>19 lipca</w:t>
      </w:r>
      <w:r w:rsidR="005E69C2" w:rsidRPr="00F57922">
        <w:t xml:space="preserve"> 20</w:t>
      </w:r>
      <w:r w:rsidR="005E69C2">
        <w:t xml:space="preserve">22 </w:t>
      </w:r>
      <w:r w:rsidR="005E69C2" w:rsidRPr="00F57922">
        <w:t>r.</w:t>
      </w:r>
      <w:r w:rsidR="005E69C2">
        <w:t xml:space="preserve"> </w:t>
      </w:r>
      <w:r w:rsidR="005E69C2" w:rsidRPr="00F57922">
        <w:t>w sprawie</w:t>
      </w:r>
      <w:r w:rsidR="005E69C2">
        <w:t xml:space="preserve"> </w:t>
      </w:r>
      <w:r w:rsidR="005E69C2" w:rsidRPr="00F57922">
        <w:t>nadania statutu Powiatu Opatowskiego</w:t>
      </w:r>
      <w:r w:rsidRPr="00F57922">
        <w:t xml:space="preserve"> </w:t>
      </w:r>
      <w:r w:rsidR="005E69C2">
        <w:t>wyboru formy konsultacji dokonuje zarząd powiatu.</w:t>
      </w:r>
      <w:r w:rsidR="0061513B">
        <w:rPr>
          <w:bCs/>
          <w:lang w:bidi="pl-PL"/>
        </w:rPr>
        <w:t xml:space="preserve"> </w:t>
      </w:r>
      <w:bookmarkStart w:id="25" w:name="OLE_LINK12"/>
    </w:p>
    <w:bookmarkEnd w:id="25"/>
    <w:p w14:paraId="305BFEBA" w14:textId="578DEA02" w:rsidR="0050251D" w:rsidRDefault="0050251D" w:rsidP="002D57E7">
      <w:pPr>
        <w:spacing w:after="0" w:line="276" w:lineRule="auto"/>
        <w:ind w:firstLine="709"/>
        <w:jc w:val="both"/>
      </w:pPr>
      <w:r>
        <w:t xml:space="preserve">Nowe podejście w zakresie opracowania strategii terytorialnej, która swoimi działaniami integruje zagadnienia gospodarcze, przestrzenne oraz społeczne wyznaczyła ustawa o zasadach realizacji zadań finansowanych ze środków europejskich w perspektywie finansowej 2021 – 2027 z dnia 28 kwietnia 2022 roku. Zgodnie z obowiązującym w Rzeczpospolitej Polskiej modelem programowania oraz zarządzania rozwojem, strategia jest dokumentem będącym podstawą prawną dla prowadzenia polityki rozwoju, stanowiąc jednocześnie podstawę do pozyskania środków finansowych z Unii Europejskiej. </w:t>
      </w:r>
    </w:p>
    <w:p w14:paraId="22209D68" w14:textId="5946427A" w:rsidR="0050251D" w:rsidRDefault="0050251D" w:rsidP="002D57E7">
      <w:pPr>
        <w:spacing w:after="0" w:line="276" w:lineRule="auto"/>
        <w:ind w:firstLine="709"/>
        <w:jc w:val="both"/>
      </w:pPr>
      <w:r>
        <w:t xml:space="preserve">Zgodnie z art. 36 ust. 4 ustawy z dnia 28 kwietnia 2022 r. o zasadach realizacji zadań finansowanych ze środków europejskich w perspektywie finansowej 2021-2027 warunkiem realizacji IIT (innych instrumentów terytorialnych, które to są instrumentem rozwoju terytorialnego, o którym mowa w art. 28 i art. 29 rozporządzenia ogólnego) jest opracowanie przez gminę lub powiat lub ich partnerstwo utworzone w jednej z form współpracy jednostek samorządu terytorialnego, tj. m.in. </w:t>
      </w:r>
      <w:r w:rsidR="006D0060">
        <w:br/>
      </w:r>
      <w:r>
        <w:t>w oparciu o art. 5 ust. 2 ustawy z dnia 5 czerwca 1998 r. o samorządzie powiatowym, strategii terytorialnej, o której mowa w art. 29 rozporządzenia ogólnego, zwanej dalej "strategią IIT".</w:t>
      </w:r>
    </w:p>
    <w:p w14:paraId="23D069C9" w14:textId="5494B28D" w:rsidR="007E4968" w:rsidRDefault="0050251D" w:rsidP="00F86169">
      <w:pPr>
        <w:spacing w:after="0" w:line="276" w:lineRule="auto"/>
        <w:ind w:firstLine="709"/>
        <w:jc w:val="both"/>
      </w:pPr>
      <w:bookmarkStart w:id="26" w:name="OLE_LINK14"/>
      <w:r>
        <w:t xml:space="preserve">Partnerstwo Ziemia Opatowska zostało utworzone w 2020 roku, będąc odpowiedzią na możliwość skorzystania ze wsparcia doradczego, które dla ponadlokalnych inicjatyw stworzył pilotażowy projekt „Centrum Wsparcia Doradczego”. Zasady współpracy </w:t>
      </w:r>
      <w:bookmarkStart w:id="27" w:name="OLE_LINK3"/>
      <w:r>
        <w:t>9 jednostek samorządu terytorialnego t.j</w:t>
      </w:r>
      <w:r w:rsidR="005246F3">
        <w:t>.</w:t>
      </w:r>
      <w:r>
        <w:t>: Powiat Opatowski, Gminą Baćkowice, Gminą Lipnik, Gminą Iwaniska, Gminą Opatów, Gminą Ożarów, Gminą Sadowie, Gminą Tarłów, Gminą Wojciechowice</w:t>
      </w:r>
      <w:bookmarkEnd w:id="27"/>
      <w:r>
        <w:t xml:space="preserve"> określa zawarte w dniu </w:t>
      </w:r>
      <w:r w:rsidR="007E4968">
        <w:t xml:space="preserve">30 marca 2023 r. </w:t>
      </w:r>
      <w:r>
        <w:t xml:space="preserve">Porozumienie </w:t>
      </w:r>
      <w:bookmarkStart w:id="28" w:name="OLE_LINK48"/>
      <w:r>
        <w:t xml:space="preserve">w sprawie </w:t>
      </w:r>
      <w:r w:rsidR="007E4968" w:rsidRPr="007E4968">
        <w:t xml:space="preserve">utworzenia Partnerstwa „Ziemia Opatowska” w celu realizacji Strategii </w:t>
      </w:r>
      <w:r w:rsidR="00F86169">
        <w:t>t</w:t>
      </w:r>
      <w:r w:rsidR="007E4968" w:rsidRPr="007E4968">
        <w:t>erytorialnej Partnerstw</w:t>
      </w:r>
      <w:r w:rsidR="007E4968">
        <w:t>o</w:t>
      </w:r>
      <w:r w:rsidR="007E4968" w:rsidRPr="007E4968">
        <w:t xml:space="preserve"> „Ziemia Opatowska” i innych wspólnych przedsięwzięć</w:t>
      </w:r>
      <w:bookmarkEnd w:id="28"/>
      <w:r w:rsidR="00F86169">
        <w:t>.</w:t>
      </w:r>
    </w:p>
    <w:p w14:paraId="74ACFC0A" w14:textId="40091671" w:rsidR="002D57E7" w:rsidRPr="00DA65C5" w:rsidRDefault="002D57E7" w:rsidP="006D0060">
      <w:pPr>
        <w:spacing w:after="0" w:line="276" w:lineRule="auto"/>
        <w:ind w:firstLine="709"/>
        <w:jc w:val="both"/>
        <w:rPr>
          <w:rFonts w:eastAsia="Times New Roman"/>
          <w:color w:val="000000"/>
          <w:lang w:eastAsia="pl-PL"/>
        </w:rPr>
      </w:pPr>
      <w:bookmarkStart w:id="29" w:name="OLE_LINK64"/>
      <w:bookmarkStart w:id="30" w:name="OLE_LINK17"/>
      <w:bookmarkEnd w:id="26"/>
      <w:r w:rsidRPr="00DA65C5">
        <w:rPr>
          <w:rFonts w:eastAsia="Times New Roman"/>
          <w:color w:val="000000"/>
          <w:lang w:eastAsia="pl-PL"/>
        </w:rPr>
        <w:t>W toku prac projektowych nad dokumentem Strategii, Świętokrzyski Państwowy Wojewódzki Inspektor Sanitarny</w:t>
      </w:r>
      <w:r>
        <w:rPr>
          <w:rFonts w:eastAsia="Times New Roman"/>
          <w:color w:val="000000"/>
          <w:lang w:eastAsia="pl-PL"/>
        </w:rPr>
        <w:t xml:space="preserve"> oraz</w:t>
      </w:r>
      <w:r w:rsidRPr="0061513B">
        <w:rPr>
          <w:rFonts w:eastAsia="Times New Roman"/>
          <w:color w:val="000000"/>
          <w:lang w:eastAsia="pl-PL"/>
        </w:rPr>
        <w:t xml:space="preserve"> </w:t>
      </w:r>
      <w:r w:rsidRPr="00DA65C5">
        <w:rPr>
          <w:rFonts w:eastAsia="Times New Roman"/>
          <w:color w:val="000000"/>
          <w:lang w:eastAsia="pl-PL"/>
        </w:rPr>
        <w:t>Regionalny Dyrektor Ochrony Środowiska w Kielcach</w:t>
      </w:r>
      <w:r>
        <w:rPr>
          <w:rFonts w:eastAsia="Times New Roman"/>
          <w:color w:val="000000"/>
          <w:lang w:eastAsia="pl-PL"/>
        </w:rPr>
        <w:t xml:space="preserve"> odmówili </w:t>
      </w:r>
      <w:r w:rsidRPr="00DA65C5">
        <w:rPr>
          <w:rFonts w:eastAsia="Times New Roman"/>
          <w:color w:val="000000"/>
          <w:lang w:eastAsia="pl-PL"/>
        </w:rPr>
        <w:t>uzgodnienia odstąpienia</w:t>
      </w:r>
      <w:r>
        <w:rPr>
          <w:rFonts w:eastAsia="Times New Roman"/>
          <w:color w:val="000000"/>
          <w:lang w:eastAsia="pl-PL"/>
        </w:rPr>
        <w:t xml:space="preserve"> </w:t>
      </w:r>
      <w:r w:rsidRPr="00DA65C5">
        <w:rPr>
          <w:rFonts w:eastAsia="Times New Roman"/>
          <w:color w:val="000000"/>
          <w:lang w:eastAsia="pl-PL"/>
        </w:rPr>
        <w:t>od przeprowadzenia strategicznej oceny oddziaływania na środowisko</w:t>
      </w:r>
      <w:r w:rsidR="006D0060">
        <w:rPr>
          <w:rFonts w:eastAsia="Times New Roman"/>
          <w:color w:val="000000"/>
          <w:lang w:eastAsia="pl-PL"/>
        </w:rPr>
        <w:t>.</w:t>
      </w:r>
    </w:p>
    <w:p w14:paraId="2B4E03D2" w14:textId="77777777" w:rsidR="002D57E7" w:rsidRDefault="002D57E7" w:rsidP="007657DE">
      <w:pPr>
        <w:spacing w:after="0" w:line="276" w:lineRule="auto"/>
        <w:ind w:firstLine="709"/>
        <w:jc w:val="both"/>
        <w:rPr>
          <w:rFonts w:eastAsia="Times New Roman"/>
          <w:color w:val="000000"/>
          <w:lang w:eastAsia="pl-PL"/>
        </w:rPr>
      </w:pPr>
      <w:r w:rsidRPr="00DA65C5">
        <w:rPr>
          <w:rFonts w:eastAsia="Times New Roman"/>
          <w:color w:val="000000"/>
          <w:lang w:eastAsia="pl-PL"/>
        </w:rPr>
        <w:t xml:space="preserve">W związku z powyższym, dla niniejszego dokumentu została opracowana prognoza oddziaływania na środowisko w oparciu </w:t>
      </w:r>
      <w:r w:rsidRPr="006D0060">
        <w:rPr>
          <w:rFonts w:eastAsia="Times New Roman"/>
          <w:color w:val="000000"/>
          <w:lang w:eastAsia="pl-PL"/>
        </w:rPr>
        <w:t>o art. 46 oraz art. 47</w:t>
      </w:r>
      <w:r w:rsidRPr="00DA65C5">
        <w:rPr>
          <w:rFonts w:eastAsia="Times New Roman"/>
          <w:color w:val="000000"/>
          <w:lang w:eastAsia="pl-PL"/>
        </w:rPr>
        <w:t xml:space="preserve"> ustawy o udostępnianiu informacji </w:t>
      </w:r>
      <w:r w:rsidRPr="00FA226E">
        <w:rPr>
          <w:rFonts w:eastAsia="Times New Roman"/>
          <w:color w:val="000000"/>
          <w:lang w:eastAsia="pl-PL"/>
        </w:rPr>
        <w:br/>
      </w:r>
      <w:r w:rsidRPr="00DA65C5">
        <w:rPr>
          <w:rFonts w:eastAsia="Times New Roman"/>
          <w:color w:val="000000"/>
          <w:lang w:eastAsia="pl-PL"/>
        </w:rPr>
        <w:t>o środowisku i jego ochronie, ud</w:t>
      </w:r>
      <w:r>
        <w:rPr>
          <w:rFonts w:eastAsia="Times New Roman"/>
          <w:color w:val="000000"/>
          <w:lang w:eastAsia="pl-PL"/>
        </w:rPr>
        <w:t xml:space="preserve">ziale społeczeństwa w ochronie </w:t>
      </w:r>
      <w:r w:rsidRPr="00DA65C5">
        <w:rPr>
          <w:rFonts w:eastAsia="Times New Roman"/>
          <w:color w:val="000000"/>
          <w:lang w:eastAsia="pl-PL"/>
        </w:rPr>
        <w:t>środowiska oraz o ocenach oddziaływania na środowisko</w:t>
      </w:r>
      <w:r>
        <w:rPr>
          <w:rFonts w:eastAsia="Times New Roman"/>
          <w:color w:val="000000"/>
          <w:lang w:eastAsia="pl-PL"/>
        </w:rPr>
        <w:t>, uwzględniająca z</w:t>
      </w:r>
      <w:r w:rsidRPr="00DA65C5">
        <w:rPr>
          <w:rFonts w:eastAsia="Times New Roman"/>
          <w:color w:val="000000"/>
          <w:lang w:eastAsia="pl-PL"/>
        </w:rPr>
        <w:t xml:space="preserve">akres i stopień szczegółowości </w:t>
      </w:r>
      <w:r>
        <w:rPr>
          <w:rFonts w:eastAsia="Times New Roman"/>
          <w:color w:val="000000"/>
          <w:lang w:eastAsia="pl-PL"/>
        </w:rPr>
        <w:t xml:space="preserve">informacji wymaganych przez właściwe </w:t>
      </w:r>
      <w:r w:rsidRPr="00DA65C5">
        <w:rPr>
          <w:rFonts w:eastAsia="Times New Roman"/>
          <w:color w:val="000000"/>
          <w:lang w:eastAsia="pl-PL"/>
        </w:rPr>
        <w:t>organ</w:t>
      </w:r>
      <w:r>
        <w:rPr>
          <w:rFonts w:eastAsia="Times New Roman"/>
          <w:color w:val="000000"/>
          <w:lang w:eastAsia="pl-PL"/>
        </w:rPr>
        <w:t>y,</w:t>
      </w:r>
      <w:r w:rsidRPr="00DA65C5">
        <w:rPr>
          <w:rFonts w:eastAsia="Times New Roman"/>
          <w:color w:val="000000"/>
          <w:lang w:eastAsia="pl-PL"/>
        </w:rPr>
        <w:t xml:space="preserve"> tj. </w:t>
      </w:r>
      <w:r w:rsidRPr="00C72338">
        <w:rPr>
          <w:rFonts w:eastAsia="Times New Roman"/>
          <w:color w:val="000000"/>
          <w:lang w:eastAsia="pl-PL"/>
        </w:rPr>
        <w:t>, Świętokrzyski</w:t>
      </w:r>
      <w:r>
        <w:rPr>
          <w:rFonts w:eastAsia="Times New Roman"/>
          <w:color w:val="000000"/>
          <w:lang w:eastAsia="pl-PL"/>
        </w:rPr>
        <w:t>ego</w:t>
      </w:r>
      <w:r w:rsidRPr="00C72338">
        <w:rPr>
          <w:rFonts w:eastAsia="Times New Roman"/>
          <w:color w:val="000000"/>
          <w:lang w:eastAsia="pl-PL"/>
        </w:rPr>
        <w:t xml:space="preserve"> Państwow</w:t>
      </w:r>
      <w:r>
        <w:rPr>
          <w:rFonts w:eastAsia="Times New Roman"/>
          <w:color w:val="000000"/>
          <w:lang w:eastAsia="pl-PL"/>
        </w:rPr>
        <w:t xml:space="preserve">ego </w:t>
      </w:r>
      <w:r w:rsidRPr="00C72338">
        <w:rPr>
          <w:rFonts w:eastAsia="Times New Roman"/>
          <w:color w:val="000000"/>
          <w:lang w:eastAsia="pl-PL"/>
        </w:rPr>
        <w:t>Wojewódzki</w:t>
      </w:r>
      <w:r>
        <w:rPr>
          <w:rFonts w:eastAsia="Times New Roman"/>
          <w:color w:val="000000"/>
          <w:lang w:eastAsia="pl-PL"/>
        </w:rPr>
        <w:t>ego</w:t>
      </w:r>
      <w:r w:rsidRPr="00C72338">
        <w:rPr>
          <w:rFonts w:eastAsia="Times New Roman"/>
          <w:color w:val="000000"/>
          <w:lang w:eastAsia="pl-PL"/>
        </w:rPr>
        <w:t xml:space="preserve"> Inspektor</w:t>
      </w:r>
      <w:r>
        <w:rPr>
          <w:rFonts w:eastAsia="Times New Roman"/>
          <w:color w:val="000000"/>
          <w:lang w:eastAsia="pl-PL"/>
        </w:rPr>
        <w:t>a</w:t>
      </w:r>
      <w:r w:rsidRPr="00C72338">
        <w:rPr>
          <w:rFonts w:eastAsia="Times New Roman"/>
          <w:color w:val="000000"/>
          <w:lang w:eastAsia="pl-PL"/>
        </w:rPr>
        <w:t xml:space="preserve"> Sanitarn</w:t>
      </w:r>
      <w:r>
        <w:rPr>
          <w:rFonts w:eastAsia="Times New Roman"/>
          <w:color w:val="000000"/>
          <w:lang w:eastAsia="pl-PL"/>
        </w:rPr>
        <w:t>ego</w:t>
      </w:r>
      <w:r w:rsidRPr="00C72338">
        <w:rPr>
          <w:rFonts w:eastAsia="Times New Roman"/>
          <w:color w:val="000000"/>
          <w:lang w:eastAsia="pl-PL"/>
        </w:rPr>
        <w:t xml:space="preserve"> oraz Regionaln</w:t>
      </w:r>
      <w:r>
        <w:rPr>
          <w:rFonts w:eastAsia="Times New Roman"/>
          <w:color w:val="000000"/>
          <w:lang w:eastAsia="pl-PL"/>
        </w:rPr>
        <w:t>ego</w:t>
      </w:r>
      <w:r w:rsidRPr="00C72338">
        <w:rPr>
          <w:rFonts w:eastAsia="Times New Roman"/>
          <w:color w:val="000000"/>
          <w:lang w:eastAsia="pl-PL"/>
        </w:rPr>
        <w:t xml:space="preserve"> Dyrektor</w:t>
      </w:r>
      <w:r>
        <w:rPr>
          <w:rFonts w:eastAsia="Times New Roman"/>
          <w:color w:val="000000"/>
          <w:lang w:eastAsia="pl-PL"/>
        </w:rPr>
        <w:t>a</w:t>
      </w:r>
      <w:r w:rsidRPr="00C72338">
        <w:rPr>
          <w:rFonts w:eastAsia="Times New Roman"/>
          <w:color w:val="000000"/>
          <w:lang w:eastAsia="pl-PL"/>
        </w:rPr>
        <w:t xml:space="preserve"> Ochrony Środowiska w Kielcach</w:t>
      </w:r>
      <w:r>
        <w:rPr>
          <w:rFonts w:eastAsia="Times New Roman"/>
          <w:color w:val="000000"/>
          <w:lang w:eastAsia="pl-PL"/>
        </w:rPr>
        <w:t>.</w:t>
      </w:r>
    </w:p>
    <w:p w14:paraId="49706B8A" w14:textId="02E70C55" w:rsidR="006D0060" w:rsidRPr="00DA65C5" w:rsidRDefault="006D0060" w:rsidP="007657DE">
      <w:pPr>
        <w:spacing w:after="0" w:line="276" w:lineRule="auto"/>
        <w:ind w:firstLine="709"/>
        <w:jc w:val="both"/>
        <w:rPr>
          <w:rFonts w:eastAsia="Times New Roman"/>
          <w:color w:val="000000"/>
          <w:lang w:eastAsia="pl-PL"/>
        </w:rPr>
      </w:pPr>
      <w:bookmarkStart w:id="31" w:name="OLE_LINK65"/>
      <w:bookmarkEnd w:id="29"/>
      <w:r>
        <w:rPr>
          <w:rFonts w:eastAsia="Times New Roman"/>
          <w:color w:val="000000"/>
          <w:lang w:eastAsia="pl-PL"/>
        </w:rPr>
        <w:t xml:space="preserve">Zgodnie z </w:t>
      </w:r>
      <w:r w:rsidRPr="006D0060">
        <w:rPr>
          <w:rFonts w:eastAsia="Times New Roman"/>
          <w:color w:val="000000"/>
          <w:lang w:eastAsia="pl-PL"/>
        </w:rPr>
        <w:t>art. 39 ust. 1</w:t>
      </w:r>
      <w:r>
        <w:rPr>
          <w:rFonts w:eastAsia="Times New Roman"/>
          <w:color w:val="000000"/>
          <w:lang w:eastAsia="pl-PL"/>
        </w:rPr>
        <w:t xml:space="preserve"> </w:t>
      </w:r>
      <w:r w:rsidRPr="006D0060">
        <w:rPr>
          <w:rFonts w:eastAsia="Times New Roman"/>
          <w:color w:val="000000"/>
          <w:lang w:eastAsia="pl-PL"/>
        </w:rPr>
        <w:t xml:space="preserve">ustawy z dnia 3 października 2008 r. o udostępnianiu informacji </w:t>
      </w:r>
      <w:r w:rsidR="007657DE">
        <w:rPr>
          <w:rFonts w:eastAsia="Times New Roman"/>
          <w:color w:val="000000"/>
          <w:lang w:eastAsia="pl-PL"/>
        </w:rPr>
        <w:br/>
      </w:r>
      <w:r w:rsidRPr="006D0060">
        <w:rPr>
          <w:rFonts w:eastAsia="Times New Roman"/>
          <w:color w:val="000000"/>
          <w:lang w:eastAsia="pl-PL"/>
        </w:rPr>
        <w:t>o środowisku i jego ochronie, udziale społeczeństwa w ochronie środowiska oraz o ocenach oddziaływania na środowisko</w:t>
      </w:r>
      <w:r>
        <w:rPr>
          <w:rFonts w:eastAsia="Times New Roman"/>
          <w:color w:val="000000"/>
          <w:lang w:eastAsia="pl-PL"/>
        </w:rPr>
        <w:t xml:space="preserve"> należy </w:t>
      </w:r>
      <w:bookmarkStart w:id="32" w:name="OLE_LINK20"/>
      <w:r>
        <w:rPr>
          <w:rFonts w:eastAsia="Times New Roman"/>
          <w:color w:val="000000"/>
          <w:lang w:eastAsia="pl-PL"/>
        </w:rPr>
        <w:t>z</w:t>
      </w:r>
      <w:r w:rsidRPr="00DA65C5">
        <w:rPr>
          <w:rFonts w:eastAsia="Times New Roman"/>
          <w:color w:val="000000"/>
          <w:lang w:eastAsia="pl-PL"/>
        </w:rPr>
        <w:t>apewni</w:t>
      </w:r>
      <w:r>
        <w:rPr>
          <w:rFonts w:eastAsia="Times New Roman"/>
          <w:color w:val="000000"/>
          <w:lang w:eastAsia="pl-PL"/>
        </w:rPr>
        <w:t>ć</w:t>
      </w:r>
      <w:r w:rsidRPr="00DA65C5">
        <w:rPr>
          <w:rFonts w:eastAsia="Times New Roman"/>
          <w:color w:val="000000"/>
          <w:lang w:eastAsia="pl-PL"/>
        </w:rPr>
        <w:t xml:space="preserve"> możliwość udziału społeczeństwa w strategicznej ocenie </w:t>
      </w:r>
      <w:r w:rsidRPr="00DA65C5">
        <w:rPr>
          <w:rFonts w:eastAsia="Times New Roman"/>
          <w:color w:val="000000"/>
          <w:lang w:eastAsia="pl-PL"/>
        </w:rPr>
        <w:lastRenderedPageBreak/>
        <w:t>oddziaływania na środowisko projekt</w:t>
      </w:r>
      <w:r>
        <w:rPr>
          <w:rFonts w:eastAsia="Times New Roman"/>
          <w:color w:val="000000"/>
          <w:lang w:eastAsia="pl-PL"/>
        </w:rPr>
        <w:t>u</w:t>
      </w:r>
      <w:r w:rsidRPr="00DA65C5">
        <w:rPr>
          <w:rFonts w:eastAsia="Times New Roman"/>
          <w:color w:val="000000"/>
          <w:lang w:eastAsia="pl-PL"/>
        </w:rPr>
        <w:t xml:space="preserve"> „Strategia </w:t>
      </w:r>
      <w:r w:rsidR="00CD0CE5">
        <w:rPr>
          <w:rFonts w:eastAsia="Times New Roman"/>
          <w:color w:val="000000"/>
          <w:lang w:eastAsia="pl-PL"/>
        </w:rPr>
        <w:t>T</w:t>
      </w:r>
      <w:r w:rsidR="007657DE">
        <w:rPr>
          <w:rFonts w:eastAsia="Times New Roman"/>
          <w:color w:val="000000"/>
          <w:lang w:eastAsia="pl-PL"/>
        </w:rPr>
        <w:t>erytorialnej Partnerstwo Ziemia Opatowska</w:t>
      </w:r>
      <w:r>
        <w:rPr>
          <w:rFonts w:eastAsia="Times New Roman"/>
          <w:color w:val="000000"/>
          <w:lang w:eastAsia="pl-PL"/>
        </w:rPr>
        <w:t xml:space="preserve">” </w:t>
      </w:r>
      <w:r w:rsidRPr="00DA65C5">
        <w:rPr>
          <w:rFonts w:eastAsia="Times New Roman"/>
          <w:color w:val="000000"/>
          <w:lang w:eastAsia="pl-PL"/>
        </w:rPr>
        <w:t xml:space="preserve">wraz </w:t>
      </w:r>
      <w:r w:rsidR="007657DE">
        <w:rPr>
          <w:rFonts w:eastAsia="Times New Roman"/>
          <w:color w:val="000000"/>
          <w:lang w:eastAsia="pl-PL"/>
        </w:rPr>
        <w:br/>
      </w:r>
      <w:r w:rsidRPr="00DA65C5">
        <w:rPr>
          <w:rFonts w:eastAsia="Times New Roman"/>
          <w:color w:val="000000"/>
          <w:lang w:eastAsia="pl-PL"/>
        </w:rPr>
        <w:t>z prognozą oddziaływania na środowisko poddaje się upublicznieniu.</w:t>
      </w:r>
    </w:p>
    <w:bookmarkEnd w:id="32"/>
    <w:p w14:paraId="1BD1780A" w14:textId="6D07BDCA" w:rsidR="006D0060" w:rsidRDefault="005246F3" w:rsidP="002D57E7">
      <w:pPr>
        <w:spacing w:line="276" w:lineRule="auto"/>
        <w:ind w:firstLine="708"/>
        <w:jc w:val="both"/>
        <w:rPr>
          <w:rFonts w:eastAsia="Times New Roman"/>
          <w:color w:val="000000"/>
          <w:lang w:eastAsia="pl-PL"/>
        </w:rPr>
      </w:pPr>
      <w:r>
        <w:t xml:space="preserve">Przyjęcie Strategii Terytorialnej Partnerstwo Ziemia Opatowska wraz z prognozą oddziaływania na środowisko, obejmującego </w:t>
      </w:r>
      <w:r w:rsidRPr="005246F3">
        <w:t>9 jednostek samorządu terytorialnego t.j</w:t>
      </w:r>
      <w:r>
        <w:t>.</w:t>
      </w:r>
      <w:r w:rsidRPr="005246F3">
        <w:t>: Powiat Opatowski</w:t>
      </w:r>
      <w:r>
        <w:t xml:space="preserve"> oraz</w:t>
      </w:r>
      <w:r w:rsidRPr="005246F3">
        <w:t xml:space="preserve"> Gmin</w:t>
      </w:r>
      <w:r>
        <w:t>y</w:t>
      </w:r>
      <w:r w:rsidRPr="005246F3">
        <w:t xml:space="preserve"> Baćkowice, Lipnik, Iwaniska, Opatów, Ożarów, Sadowie, Tarłów, Wojciechowice</w:t>
      </w:r>
      <w:r>
        <w:t xml:space="preserve"> wymaga przeprowadzenia konsultacji społecznych.</w:t>
      </w:r>
      <w:r w:rsidR="0019456C">
        <w:t xml:space="preserve"> </w:t>
      </w:r>
    </w:p>
    <w:bookmarkEnd w:id="22"/>
    <w:p w14:paraId="0FF7818E" w14:textId="77777777" w:rsidR="006D0060" w:rsidRDefault="006D0060" w:rsidP="002D57E7">
      <w:pPr>
        <w:spacing w:line="276" w:lineRule="auto"/>
        <w:ind w:firstLine="708"/>
        <w:jc w:val="both"/>
        <w:rPr>
          <w:rFonts w:eastAsia="Times New Roman"/>
          <w:color w:val="000000"/>
          <w:lang w:eastAsia="pl-PL"/>
        </w:rPr>
      </w:pPr>
    </w:p>
    <w:p w14:paraId="03BC352E" w14:textId="77777777" w:rsidR="006D0060" w:rsidRDefault="006D0060" w:rsidP="002D57E7">
      <w:pPr>
        <w:spacing w:line="276" w:lineRule="auto"/>
        <w:ind w:firstLine="708"/>
        <w:jc w:val="both"/>
        <w:rPr>
          <w:rFonts w:eastAsia="Times New Roman"/>
          <w:color w:val="000000"/>
          <w:lang w:eastAsia="pl-PL"/>
        </w:rPr>
      </w:pPr>
    </w:p>
    <w:p w14:paraId="5C498E2D" w14:textId="77777777" w:rsidR="00517751" w:rsidRPr="009B2D8B" w:rsidRDefault="00517751" w:rsidP="00517751">
      <w:pPr>
        <w:spacing w:line="276" w:lineRule="auto"/>
        <w:rPr>
          <w:rFonts w:asciiTheme="minorHAnsi" w:hAnsiTheme="minorHAnsi" w:cstheme="minorHAnsi"/>
          <w:i/>
        </w:rPr>
      </w:pPr>
      <w:bookmarkStart w:id="33" w:name="OLE_LINK58"/>
      <w:bookmarkStart w:id="34" w:name="OLE_LINK18"/>
      <w:bookmarkEnd w:id="30"/>
      <w:bookmarkEnd w:id="31"/>
      <w:r w:rsidRPr="009B2D8B">
        <w:rPr>
          <w:rFonts w:asciiTheme="minorHAnsi" w:hAnsiTheme="minorHAnsi" w:cstheme="minorHAnsi"/>
          <w:i/>
        </w:rPr>
        <w:t>Opracował: Wydział Inwestycji i Rozwoju Powiatu</w:t>
      </w:r>
    </w:p>
    <w:p w14:paraId="0CE04BA3" w14:textId="77777777" w:rsidR="00517751" w:rsidRPr="009B2D8B" w:rsidRDefault="00517751" w:rsidP="00517751">
      <w:pPr>
        <w:spacing w:line="276" w:lineRule="auto"/>
        <w:rPr>
          <w:rFonts w:asciiTheme="minorHAnsi" w:hAnsiTheme="minorHAnsi" w:cstheme="minorHAnsi"/>
        </w:rPr>
      </w:pPr>
      <w:r w:rsidRPr="009B2D8B">
        <w:rPr>
          <w:rFonts w:asciiTheme="minorHAnsi" w:hAnsiTheme="minorHAnsi" w:cstheme="minorHAnsi"/>
          <w:i/>
        </w:rPr>
        <w:t>Uzgodnienie prawne: r. pr. Anna Piątkowska</w:t>
      </w:r>
    </w:p>
    <w:bookmarkEnd w:id="33"/>
    <w:p w14:paraId="13C2664A" w14:textId="77777777" w:rsidR="00517751" w:rsidRPr="009B2D8B" w:rsidRDefault="00517751" w:rsidP="00517751">
      <w:pPr>
        <w:keepNext/>
        <w:spacing w:before="120" w:after="120"/>
        <w:ind w:firstLine="720"/>
        <w:rPr>
          <w:rFonts w:asciiTheme="minorHAnsi" w:hAnsiTheme="minorHAnsi" w:cstheme="minorHAnsi"/>
          <w:i/>
          <w:lang w:eastAsia="ar-SA"/>
        </w:rPr>
      </w:pPr>
    </w:p>
    <w:bookmarkEnd w:id="23"/>
    <w:p w14:paraId="1D4CC089" w14:textId="77777777" w:rsidR="006D0060" w:rsidRDefault="006D0060" w:rsidP="00517751">
      <w:pPr>
        <w:spacing w:line="276" w:lineRule="auto"/>
        <w:jc w:val="both"/>
        <w:rPr>
          <w:rFonts w:eastAsia="Times New Roman"/>
          <w:color w:val="000000"/>
          <w:lang w:eastAsia="pl-PL"/>
        </w:rPr>
      </w:pPr>
    </w:p>
    <w:p w14:paraId="5054ECE7" w14:textId="77777777" w:rsidR="006D0060" w:rsidRDefault="006D0060" w:rsidP="006D0060">
      <w:pPr>
        <w:spacing w:line="276" w:lineRule="auto"/>
        <w:ind w:firstLine="708"/>
        <w:jc w:val="both"/>
        <w:rPr>
          <w:rFonts w:eastAsia="Times New Roman"/>
          <w:color w:val="000000"/>
          <w:lang w:eastAsia="pl-PL"/>
        </w:rPr>
      </w:pPr>
    </w:p>
    <w:p w14:paraId="60ADA321" w14:textId="77777777" w:rsidR="006D0060" w:rsidRDefault="006D0060" w:rsidP="006D0060">
      <w:pPr>
        <w:spacing w:line="276" w:lineRule="auto"/>
        <w:ind w:firstLine="708"/>
        <w:jc w:val="both"/>
        <w:rPr>
          <w:rFonts w:eastAsia="Times New Roman"/>
          <w:color w:val="000000"/>
          <w:lang w:eastAsia="pl-PL"/>
        </w:rPr>
      </w:pPr>
    </w:p>
    <w:p w14:paraId="4D543AF6" w14:textId="77777777" w:rsidR="006D0060" w:rsidRDefault="006D0060" w:rsidP="006D0060">
      <w:pPr>
        <w:spacing w:line="276" w:lineRule="auto"/>
        <w:ind w:firstLine="708"/>
        <w:jc w:val="both"/>
        <w:rPr>
          <w:rFonts w:eastAsia="Times New Roman"/>
          <w:color w:val="000000"/>
          <w:lang w:eastAsia="pl-PL"/>
        </w:rPr>
      </w:pPr>
    </w:p>
    <w:p w14:paraId="08EB9A32" w14:textId="77777777" w:rsidR="006D0060" w:rsidRDefault="006D0060" w:rsidP="006D0060">
      <w:pPr>
        <w:spacing w:line="276" w:lineRule="auto"/>
        <w:ind w:firstLine="708"/>
        <w:jc w:val="both"/>
        <w:rPr>
          <w:rFonts w:eastAsia="Times New Roman"/>
          <w:color w:val="000000"/>
          <w:lang w:eastAsia="pl-PL"/>
        </w:rPr>
      </w:pPr>
    </w:p>
    <w:p w14:paraId="48ED968F" w14:textId="77777777" w:rsidR="006D0060" w:rsidRDefault="006D0060" w:rsidP="006D0060">
      <w:pPr>
        <w:spacing w:line="276" w:lineRule="auto"/>
        <w:ind w:firstLine="708"/>
        <w:jc w:val="both"/>
        <w:rPr>
          <w:rFonts w:eastAsia="Times New Roman"/>
          <w:color w:val="000000"/>
          <w:lang w:eastAsia="pl-PL"/>
        </w:rPr>
      </w:pPr>
    </w:p>
    <w:p w14:paraId="22F2D6BA" w14:textId="77777777" w:rsidR="006D0060" w:rsidRDefault="006D0060" w:rsidP="006D0060">
      <w:pPr>
        <w:spacing w:line="276" w:lineRule="auto"/>
        <w:ind w:firstLine="708"/>
        <w:jc w:val="both"/>
        <w:rPr>
          <w:rFonts w:eastAsia="Times New Roman"/>
          <w:color w:val="000000"/>
          <w:lang w:eastAsia="pl-PL"/>
        </w:rPr>
      </w:pPr>
    </w:p>
    <w:p w14:paraId="64AFE3B7" w14:textId="77777777" w:rsidR="006D0060" w:rsidRDefault="006D0060" w:rsidP="006D0060">
      <w:pPr>
        <w:spacing w:line="276" w:lineRule="auto"/>
        <w:ind w:firstLine="708"/>
        <w:jc w:val="both"/>
        <w:rPr>
          <w:rFonts w:eastAsia="Times New Roman"/>
          <w:color w:val="000000"/>
          <w:lang w:eastAsia="pl-PL"/>
        </w:rPr>
      </w:pPr>
    </w:p>
    <w:p w14:paraId="3AB76E7A" w14:textId="77777777" w:rsidR="006D0060" w:rsidRDefault="006D0060" w:rsidP="006D0060">
      <w:pPr>
        <w:spacing w:line="276" w:lineRule="auto"/>
        <w:ind w:firstLine="708"/>
        <w:jc w:val="both"/>
        <w:rPr>
          <w:rFonts w:eastAsia="Times New Roman"/>
          <w:color w:val="000000"/>
          <w:lang w:eastAsia="pl-PL"/>
        </w:rPr>
      </w:pPr>
    </w:p>
    <w:bookmarkEnd w:id="34"/>
    <w:p w14:paraId="7362F124" w14:textId="77777777" w:rsidR="0050251D" w:rsidRDefault="0050251D" w:rsidP="0050251D">
      <w:pPr>
        <w:spacing w:line="276" w:lineRule="auto"/>
        <w:jc w:val="both"/>
        <w:rPr>
          <w:bCs/>
          <w:lang w:bidi="pl-PL"/>
        </w:rPr>
      </w:pPr>
    </w:p>
    <w:p w14:paraId="2E8E67E9" w14:textId="77777777" w:rsidR="0050251D" w:rsidRDefault="0050251D" w:rsidP="0050251D">
      <w:pPr>
        <w:spacing w:line="276" w:lineRule="auto"/>
        <w:ind w:firstLine="708"/>
        <w:jc w:val="both"/>
      </w:pPr>
    </w:p>
    <w:p w14:paraId="19A26E49" w14:textId="77777777" w:rsidR="0050251D" w:rsidRDefault="0050251D" w:rsidP="0050251D">
      <w:pPr>
        <w:spacing w:line="276" w:lineRule="auto"/>
        <w:ind w:firstLine="708"/>
        <w:jc w:val="both"/>
      </w:pPr>
    </w:p>
    <w:p w14:paraId="131E38C9" w14:textId="77777777" w:rsidR="0050251D" w:rsidRDefault="0050251D" w:rsidP="0050251D">
      <w:pPr>
        <w:spacing w:line="276" w:lineRule="auto"/>
        <w:ind w:firstLine="708"/>
        <w:jc w:val="both"/>
      </w:pPr>
    </w:p>
    <w:p w14:paraId="703C6CAD" w14:textId="77777777" w:rsidR="0050251D" w:rsidRDefault="0050251D" w:rsidP="0050251D">
      <w:pPr>
        <w:spacing w:line="276" w:lineRule="auto"/>
        <w:ind w:firstLine="708"/>
        <w:jc w:val="both"/>
      </w:pPr>
    </w:p>
    <w:p w14:paraId="0B37EFF5" w14:textId="77777777" w:rsidR="0050251D" w:rsidRDefault="0050251D" w:rsidP="0050251D">
      <w:pPr>
        <w:spacing w:line="276" w:lineRule="auto"/>
        <w:ind w:firstLine="708"/>
        <w:jc w:val="both"/>
      </w:pPr>
    </w:p>
    <w:p w14:paraId="3EA4F86A" w14:textId="77777777" w:rsidR="0050251D" w:rsidRDefault="0050251D" w:rsidP="0050251D">
      <w:pPr>
        <w:spacing w:line="276" w:lineRule="auto"/>
        <w:ind w:firstLine="708"/>
        <w:jc w:val="both"/>
      </w:pPr>
    </w:p>
    <w:p w14:paraId="3A987170" w14:textId="77777777" w:rsidR="0050251D" w:rsidRDefault="0050251D" w:rsidP="0050251D">
      <w:pPr>
        <w:spacing w:line="276" w:lineRule="auto"/>
        <w:ind w:firstLine="708"/>
        <w:jc w:val="both"/>
      </w:pPr>
    </w:p>
    <w:p w14:paraId="342EC0D3" w14:textId="77777777" w:rsidR="0050251D" w:rsidRDefault="0050251D" w:rsidP="0050251D">
      <w:pPr>
        <w:spacing w:line="276" w:lineRule="auto"/>
        <w:ind w:firstLine="708"/>
        <w:jc w:val="both"/>
      </w:pPr>
    </w:p>
    <w:p w14:paraId="48264C65" w14:textId="77777777" w:rsidR="005D6866" w:rsidRDefault="005D6866" w:rsidP="00F86169">
      <w:pPr>
        <w:spacing w:line="276" w:lineRule="auto"/>
        <w:jc w:val="both"/>
        <w:rPr>
          <w:rFonts w:eastAsia="Times New Roman"/>
          <w:color w:val="000000"/>
          <w:lang w:eastAsia="pl-PL"/>
        </w:rPr>
      </w:pPr>
    </w:p>
    <w:p w14:paraId="3D6E193B" w14:textId="77777777" w:rsidR="005D6866" w:rsidRDefault="005D6866" w:rsidP="0061513B">
      <w:pPr>
        <w:spacing w:line="276" w:lineRule="auto"/>
        <w:ind w:firstLine="708"/>
        <w:jc w:val="both"/>
        <w:rPr>
          <w:rFonts w:eastAsia="Times New Roman"/>
          <w:color w:val="000000"/>
          <w:lang w:eastAsia="pl-PL"/>
        </w:rPr>
      </w:pPr>
    </w:p>
    <w:p w14:paraId="5616C0A0" w14:textId="77777777" w:rsidR="005D6866" w:rsidRDefault="005D6866" w:rsidP="0061513B">
      <w:pPr>
        <w:spacing w:line="276" w:lineRule="auto"/>
        <w:ind w:firstLine="708"/>
        <w:jc w:val="both"/>
        <w:rPr>
          <w:rFonts w:eastAsia="Times New Roman"/>
          <w:color w:val="000000"/>
          <w:lang w:eastAsia="pl-PL"/>
        </w:rPr>
      </w:pPr>
    </w:p>
    <w:p w14:paraId="040CB4E7" w14:textId="37D41AA5" w:rsidR="00262072" w:rsidRPr="00A22205" w:rsidRDefault="00262072" w:rsidP="00F86169">
      <w:pPr>
        <w:spacing w:line="360" w:lineRule="auto"/>
        <w:rPr>
          <w:b/>
          <w:lang w:bidi="pl-PL"/>
        </w:rPr>
      </w:pPr>
    </w:p>
    <w:p w14:paraId="6CA29724" w14:textId="77777777" w:rsidR="00262072" w:rsidRPr="00B91A96" w:rsidRDefault="00262072" w:rsidP="001E2D58">
      <w:pPr>
        <w:rPr>
          <w:rFonts w:cs="Calibri"/>
          <w:sz w:val="24"/>
          <w:szCs w:val="24"/>
        </w:rPr>
      </w:pPr>
    </w:p>
    <w:sectPr w:rsidR="00262072" w:rsidRPr="00B91A96" w:rsidSect="005B17D6">
      <w:pgSz w:w="11906" w:h="16838"/>
      <w:pgMar w:top="568" w:right="1418" w:bottom="56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F299C6" w14:textId="77777777" w:rsidR="007D0BC5" w:rsidRDefault="007D0BC5">
      <w:pPr>
        <w:spacing w:after="0" w:line="240" w:lineRule="auto"/>
      </w:pPr>
      <w:r>
        <w:separator/>
      </w:r>
    </w:p>
  </w:endnote>
  <w:endnote w:type="continuationSeparator" w:id="0">
    <w:p w14:paraId="73705639" w14:textId="77777777" w:rsidR="007D0BC5" w:rsidRDefault="007D0B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EE8849" w14:textId="77777777" w:rsidR="007D0BC5" w:rsidRDefault="007D0BC5">
      <w:pPr>
        <w:spacing w:after="0" w:line="240" w:lineRule="auto"/>
      </w:pPr>
      <w:r>
        <w:separator/>
      </w:r>
    </w:p>
  </w:footnote>
  <w:footnote w:type="continuationSeparator" w:id="0">
    <w:p w14:paraId="1BE50232" w14:textId="77777777" w:rsidR="007D0BC5" w:rsidRDefault="007D0B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45EBF" w14:textId="62C58D75" w:rsidR="008B7E8B" w:rsidRPr="008D2688" w:rsidRDefault="008B7E8B" w:rsidP="008D268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102BC"/>
    <w:multiLevelType w:val="hybridMultilevel"/>
    <w:tmpl w:val="60AC3FDE"/>
    <w:lvl w:ilvl="0" w:tplc="FFFFFFFF">
      <w:start w:val="1"/>
      <w:numFmt w:val="decimal"/>
      <w:lvlText w:val="%1)"/>
      <w:lvlJc w:val="left"/>
      <w:pPr>
        <w:ind w:left="10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60" w:hanging="360"/>
      </w:pPr>
    </w:lvl>
    <w:lvl w:ilvl="2" w:tplc="FFFFFFFF" w:tentative="1">
      <w:start w:val="1"/>
      <w:numFmt w:val="lowerRoman"/>
      <w:lvlText w:val="%3."/>
      <w:lvlJc w:val="right"/>
      <w:pPr>
        <w:ind w:left="2480" w:hanging="180"/>
      </w:pPr>
    </w:lvl>
    <w:lvl w:ilvl="3" w:tplc="FFFFFFFF" w:tentative="1">
      <w:start w:val="1"/>
      <w:numFmt w:val="decimal"/>
      <w:lvlText w:val="%4."/>
      <w:lvlJc w:val="left"/>
      <w:pPr>
        <w:ind w:left="3200" w:hanging="360"/>
      </w:pPr>
    </w:lvl>
    <w:lvl w:ilvl="4" w:tplc="FFFFFFFF" w:tentative="1">
      <w:start w:val="1"/>
      <w:numFmt w:val="lowerLetter"/>
      <w:lvlText w:val="%5."/>
      <w:lvlJc w:val="left"/>
      <w:pPr>
        <w:ind w:left="3920" w:hanging="360"/>
      </w:pPr>
    </w:lvl>
    <w:lvl w:ilvl="5" w:tplc="FFFFFFFF" w:tentative="1">
      <w:start w:val="1"/>
      <w:numFmt w:val="lowerRoman"/>
      <w:lvlText w:val="%6."/>
      <w:lvlJc w:val="right"/>
      <w:pPr>
        <w:ind w:left="4640" w:hanging="180"/>
      </w:pPr>
    </w:lvl>
    <w:lvl w:ilvl="6" w:tplc="FFFFFFFF" w:tentative="1">
      <w:start w:val="1"/>
      <w:numFmt w:val="decimal"/>
      <w:lvlText w:val="%7."/>
      <w:lvlJc w:val="left"/>
      <w:pPr>
        <w:ind w:left="5360" w:hanging="360"/>
      </w:pPr>
    </w:lvl>
    <w:lvl w:ilvl="7" w:tplc="FFFFFFFF" w:tentative="1">
      <w:start w:val="1"/>
      <w:numFmt w:val="lowerLetter"/>
      <w:lvlText w:val="%8."/>
      <w:lvlJc w:val="left"/>
      <w:pPr>
        <w:ind w:left="6080" w:hanging="360"/>
      </w:pPr>
    </w:lvl>
    <w:lvl w:ilvl="8" w:tplc="FFFFFFFF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1" w15:restartNumberingAfterBreak="0">
    <w:nsid w:val="0C385FAB"/>
    <w:multiLevelType w:val="hybridMultilevel"/>
    <w:tmpl w:val="A09273B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EFC1479"/>
    <w:multiLevelType w:val="hybridMultilevel"/>
    <w:tmpl w:val="E5048F7C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3A97604"/>
    <w:multiLevelType w:val="hybridMultilevel"/>
    <w:tmpl w:val="E9B202E4"/>
    <w:lvl w:ilvl="0" w:tplc="578E7BAC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" w15:restartNumberingAfterBreak="0">
    <w:nsid w:val="2D2A618E"/>
    <w:multiLevelType w:val="hybridMultilevel"/>
    <w:tmpl w:val="7C4044FC"/>
    <w:lvl w:ilvl="0" w:tplc="04150017">
      <w:start w:val="1"/>
      <w:numFmt w:val="lowerLetter"/>
      <w:lvlText w:val="%1)"/>
      <w:lvlJc w:val="left"/>
      <w:pPr>
        <w:ind w:left="1222" w:hanging="360"/>
      </w:pPr>
    </w:lvl>
    <w:lvl w:ilvl="1" w:tplc="04150003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5" w15:restartNumberingAfterBreak="0">
    <w:nsid w:val="3CB81955"/>
    <w:multiLevelType w:val="hybridMultilevel"/>
    <w:tmpl w:val="34FC1B1A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3EFE4F93"/>
    <w:multiLevelType w:val="multilevel"/>
    <w:tmpl w:val="D652802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1662304"/>
    <w:multiLevelType w:val="hybridMultilevel"/>
    <w:tmpl w:val="F59CE90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6E49CE"/>
    <w:multiLevelType w:val="hybridMultilevel"/>
    <w:tmpl w:val="09FED572"/>
    <w:lvl w:ilvl="0" w:tplc="4DE6CB48">
      <w:start w:val="1"/>
      <w:numFmt w:val="decimal"/>
      <w:lvlText w:val="%1)"/>
      <w:lvlJc w:val="left"/>
      <w:pPr>
        <w:ind w:left="765" w:hanging="405"/>
      </w:pPr>
      <w:rPr>
        <w:rFonts w:hint="default"/>
        <w:color w:val="FF66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BB7C0F"/>
    <w:multiLevelType w:val="hybridMultilevel"/>
    <w:tmpl w:val="A0C0608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6E6DF7"/>
    <w:multiLevelType w:val="hybridMultilevel"/>
    <w:tmpl w:val="60AC3FDE"/>
    <w:lvl w:ilvl="0" w:tplc="D3A60C7C">
      <w:start w:val="1"/>
      <w:numFmt w:val="decimal"/>
      <w:lvlText w:val="%1)"/>
      <w:lvlJc w:val="left"/>
      <w:pPr>
        <w:ind w:left="10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60" w:hanging="360"/>
      </w:pPr>
    </w:lvl>
    <w:lvl w:ilvl="2" w:tplc="0415001B" w:tentative="1">
      <w:start w:val="1"/>
      <w:numFmt w:val="lowerRoman"/>
      <w:lvlText w:val="%3."/>
      <w:lvlJc w:val="right"/>
      <w:pPr>
        <w:ind w:left="2480" w:hanging="180"/>
      </w:pPr>
    </w:lvl>
    <w:lvl w:ilvl="3" w:tplc="0415000F" w:tentative="1">
      <w:start w:val="1"/>
      <w:numFmt w:val="decimal"/>
      <w:lvlText w:val="%4."/>
      <w:lvlJc w:val="left"/>
      <w:pPr>
        <w:ind w:left="3200" w:hanging="360"/>
      </w:pPr>
    </w:lvl>
    <w:lvl w:ilvl="4" w:tplc="04150019" w:tentative="1">
      <w:start w:val="1"/>
      <w:numFmt w:val="lowerLetter"/>
      <w:lvlText w:val="%5."/>
      <w:lvlJc w:val="left"/>
      <w:pPr>
        <w:ind w:left="3920" w:hanging="360"/>
      </w:pPr>
    </w:lvl>
    <w:lvl w:ilvl="5" w:tplc="0415001B" w:tentative="1">
      <w:start w:val="1"/>
      <w:numFmt w:val="lowerRoman"/>
      <w:lvlText w:val="%6."/>
      <w:lvlJc w:val="right"/>
      <w:pPr>
        <w:ind w:left="4640" w:hanging="180"/>
      </w:pPr>
    </w:lvl>
    <w:lvl w:ilvl="6" w:tplc="0415000F" w:tentative="1">
      <w:start w:val="1"/>
      <w:numFmt w:val="decimal"/>
      <w:lvlText w:val="%7."/>
      <w:lvlJc w:val="left"/>
      <w:pPr>
        <w:ind w:left="5360" w:hanging="360"/>
      </w:pPr>
    </w:lvl>
    <w:lvl w:ilvl="7" w:tplc="04150019" w:tentative="1">
      <w:start w:val="1"/>
      <w:numFmt w:val="lowerLetter"/>
      <w:lvlText w:val="%8."/>
      <w:lvlJc w:val="left"/>
      <w:pPr>
        <w:ind w:left="6080" w:hanging="360"/>
      </w:pPr>
    </w:lvl>
    <w:lvl w:ilvl="8" w:tplc="0415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11" w15:restartNumberingAfterBreak="0">
    <w:nsid w:val="5A8F6749"/>
    <w:multiLevelType w:val="hybridMultilevel"/>
    <w:tmpl w:val="1FA8C288"/>
    <w:lvl w:ilvl="0" w:tplc="277895DC">
      <w:start w:val="1"/>
      <w:numFmt w:val="decimal"/>
      <w:lvlText w:val="%1)"/>
      <w:lvlJc w:val="left"/>
      <w:pPr>
        <w:ind w:left="7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2" w15:restartNumberingAfterBreak="0">
    <w:nsid w:val="67CA7915"/>
    <w:multiLevelType w:val="hybridMultilevel"/>
    <w:tmpl w:val="59D238F2"/>
    <w:lvl w:ilvl="0" w:tplc="BAFE4EFA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822EB8"/>
    <w:multiLevelType w:val="hybridMultilevel"/>
    <w:tmpl w:val="61F8EB2A"/>
    <w:lvl w:ilvl="0" w:tplc="427AAB40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4" w15:restartNumberingAfterBreak="0">
    <w:nsid w:val="792F5A8D"/>
    <w:multiLevelType w:val="hybridMultilevel"/>
    <w:tmpl w:val="CA663356"/>
    <w:lvl w:ilvl="0" w:tplc="E2429E5A">
      <w:start w:val="1"/>
      <w:numFmt w:val="decimal"/>
      <w:lvlText w:val="%1."/>
      <w:lvlJc w:val="left"/>
      <w:pPr>
        <w:ind w:left="502" w:hanging="360"/>
      </w:pPr>
      <w:rPr>
        <w:rFonts w:ascii="Arial Black" w:hAnsi="Arial Black" w:hint="default"/>
        <w:b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>
      <w:start w:val="1"/>
      <w:numFmt w:val="decimal"/>
      <w:lvlText w:val="%4."/>
      <w:lvlJc w:val="left"/>
      <w:pPr>
        <w:ind w:left="2662" w:hanging="360"/>
      </w:pPr>
    </w:lvl>
    <w:lvl w:ilvl="4" w:tplc="04150019">
      <w:start w:val="1"/>
      <w:numFmt w:val="lowerLetter"/>
      <w:lvlText w:val="%5."/>
      <w:lvlJc w:val="left"/>
      <w:pPr>
        <w:ind w:left="3382" w:hanging="360"/>
      </w:pPr>
    </w:lvl>
    <w:lvl w:ilvl="5" w:tplc="0415001B">
      <w:start w:val="1"/>
      <w:numFmt w:val="lowerRoman"/>
      <w:lvlText w:val="%6."/>
      <w:lvlJc w:val="right"/>
      <w:pPr>
        <w:ind w:left="4102" w:hanging="180"/>
      </w:pPr>
    </w:lvl>
    <w:lvl w:ilvl="6" w:tplc="0415000F">
      <w:start w:val="1"/>
      <w:numFmt w:val="decimal"/>
      <w:lvlText w:val="%7."/>
      <w:lvlJc w:val="left"/>
      <w:pPr>
        <w:ind w:left="4822" w:hanging="360"/>
      </w:pPr>
    </w:lvl>
    <w:lvl w:ilvl="7" w:tplc="04150019">
      <w:start w:val="1"/>
      <w:numFmt w:val="lowerLetter"/>
      <w:lvlText w:val="%8."/>
      <w:lvlJc w:val="left"/>
      <w:pPr>
        <w:ind w:left="5542" w:hanging="360"/>
      </w:pPr>
    </w:lvl>
    <w:lvl w:ilvl="8" w:tplc="0415001B">
      <w:start w:val="1"/>
      <w:numFmt w:val="lowerRoman"/>
      <w:lvlText w:val="%9."/>
      <w:lvlJc w:val="right"/>
      <w:pPr>
        <w:ind w:left="6262" w:hanging="180"/>
      </w:pPr>
    </w:lvl>
  </w:abstractNum>
  <w:num w:numId="1" w16cid:durableId="1763186066">
    <w:abstractNumId w:val="2"/>
  </w:num>
  <w:num w:numId="2" w16cid:durableId="315457171">
    <w:abstractNumId w:val="1"/>
  </w:num>
  <w:num w:numId="3" w16cid:durableId="1528249709">
    <w:abstractNumId w:val="13"/>
  </w:num>
  <w:num w:numId="4" w16cid:durableId="183785723">
    <w:abstractNumId w:val="9"/>
  </w:num>
  <w:num w:numId="5" w16cid:durableId="2019693162">
    <w:abstractNumId w:val="8"/>
  </w:num>
  <w:num w:numId="6" w16cid:durableId="1895771790">
    <w:abstractNumId w:val="7"/>
  </w:num>
  <w:num w:numId="7" w16cid:durableId="1811362809">
    <w:abstractNumId w:val="12"/>
  </w:num>
  <w:num w:numId="8" w16cid:durableId="121562727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21402999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 w16cid:durableId="72700027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360353007">
    <w:abstractNumId w:val="14"/>
  </w:num>
  <w:num w:numId="12" w16cid:durableId="1701977032">
    <w:abstractNumId w:val="5"/>
  </w:num>
  <w:num w:numId="13" w16cid:durableId="164514835">
    <w:abstractNumId w:val="3"/>
  </w:num>
  <w:num w:numId="14" w16cid:durableId="1779057071">
    <w:abstractNumId w:val="10"/>
  </w:num>
  <w:num w:numId="15" w16cid:durableId="1150176531">
    <w:abstractNumId w:val="11"/>
  </w:num>
  <w:num w:numId="16" w16cid:durableId="1074742227">
    <w:abstractNumId w:val="0"/>
  </w:num>
  <w:num w:numId="17" w16cid:durableId="62812789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76C5"/>
    <w:rsid w:val="00021F2C"/>
    <w:rsid w:val="00033E2C"/>
    <w:rsid w:val="000363AB"/>
    <w:rsid w:val="000465CC"/>
    <w:rsid w:val="00077726"/>
    <w:rsid w:val="00080420"/>
    <w:rsid w:val="00080FCC"/>
    <w:rsid w:val="0009149C"/>
    <w:rsid w:val="000A486F"/>
    <w:rsid w:val="000B12A2"/>
    <w:rsid w:val="000B3A04"/>
    <w:rsid w:val="000C69DA"/>
    <w:rsid w:val="000F68DD"/>
    <w:rsid w:val="00141908"/>
    <w:rsid w:val="00150764"/>
    <w:rsid w:val="00164067"/>
    <w:rsid w:val="0016662B"/>
    <w:rsid w:val="00172B93"/>
    <w:rsid w:val="00175700"/>
    <w:rsid w:val="001873CA"/>
    <w:rsid w:val="0019456C"/>
    <w:rsid w:val="001C0F83"/>
    <w:rsid w:val="001C512E"/>
    <w:rsid w:val="001D248D"/>
    <w:rsid w:val="001E2D58"/>
    <w:rsid w:val="001E655A"/>
    <w:rsid w:val="001E7D50"/>
    <w:rsid w:val="00211738"/>
    <w:rsid w:val="00217F6F"/>
    <w:rsid w:val="00244A09"/>
    <w:rsid w:val="00262072"/>
    <w:rsid w:val="002D57E7"/>
    <w:rsid w:val="002E2DA3"/>
    <w:rsid w:val="002E5697"/>
    <w:rsid w:val="002E7155"/>
    <w:rsid w:val="002E78A8"/>
    <w:rsid w:val="00301CA9"/>
    <w:rsid w:val="0031404C"/>
    <w:rsid w:val="00321643"/>
    <w:rsid w:val="0033714E"/>
    <w:rsid w:val="00337C6F"/>
    <w:rsid w:val="003D4561"/>
    <w:rsid w:val="003E5680"/>
    <w:rsid w:val="00400053"/>
    <w:rsid w:val="00425C80"/>
    <w:rsid w:val="004309FD"/>
    <w:rsid w:val="00443025"/>
    <w:rsid w:val="004744F3"/>
    <w:rsid w:val="0048477B"/>
    <w:rsid w:val="004A1634"/>
    <w:rsid w:val="004C3C10"/>
    <w:rsid w:val="004C6636"/>
    <w:rsid w:val="004E30EF"/>
    <w:rsid w:val="0050251D"/>
    <w:rsid w:val="005108AE"/>
    <w:rsid w:val="00517751"/>
    <w:rsid w:val="00517BB9"/>
    <w:rsid w:val="00521892"/>
    <w:rsid w:val="005246F3"/>
    <w:rsid w:val="0052643E"/>
    <w:rsid w:val="00531210"/>
    <w:rsid w:val="00553022"/>
    <w:rsid w:val="005709C5"/>
    <w:rsid w:val="0057673B"/>
    <w:rsid w:val="00577F3C"/>
    <w:rsid w:val="005A2246"/>
    <w:rsid w:val="005A3319"/>
    <w:rsid w:val="005A6187"/>
    <w:rsid w:val="005A70DE"/>
    <w:rsid w:val="005B17D6"/>
    <w:rsid w:val="005C0FDE"/>
    <w:rsid w:val="005D2779"/>
    <w:rsid w:val="005D6866"/>
    <w:rsid w:val="005E4E35"/>
    <w:rsid w:val="005E69C2"/>
    <w:rsid w:val="005F4506"/>
    <w:rsid w:val="0061513B"/>
    <w:rsid w:val="00615612"/>
    <w:rsid w:val="00616EFD"/>
    <w:rsid w:val="0062522B"/>
    <w:rsid w:val="006422C6"/>
    <w:rsid w:val="006536DF"/>
    <w:rsid w:val="00660D52"/>
    <w:rsid w:val="00661C59"/>
    <w:rsid w:val="0069234B"/>
    <w:rsid w:val="006D0060"/>
    <w:rsid w:val="006D3945"/>
    <w:rsid w:val="006E4783"/>
    <w:rsid w:val="00712421"/>
    <w:rsid w:val="007247EB"/>
    <w:rsid w:val="00754A05"/>
    <w:rsid w:val="0076058A"/>
    <w:rsid w:val="007635E2"/>
    <w:rsid w:val="007657DE"/>
    <w:rsid w:val="0078003E"/>
    <w:rsid w:val="007A23FC"/>
    <w:rsid w:val="007D0BC5"/>
    <w:rsid w:val="007E4968"/>
    <w:rsid w:val="0080111C"/>
    <w:rsid w:val="00802B62"/>
    <w:rsid w:val="008549B7"/>
    <w:rsid w:val="0086114D"/>
    <w:rsid w:val="0086571C"/>
    <w:rsid w:val="008706B4"/>
    <w:rsid w:val="0087073A"/>
    <w:rsid w:val="008B0DB2"/>
    <w:rsid w:val="008B0F41"/>
    <w:rsid w:val="008B27F7"/>
    <w:rsid w:val="008B7E8B"/>
    <w:rsid w:val="008D2688"/>
    <w:rsid w:val="008F0BAE"/>
    <w:rsid w:val="00935AA9"/>
    <w:rsid w:val="00937DDE"/>
    <w:rsid w:val="00957EBF"/>
    <w:rsid w:val="00975E72"/>
    <w:rsid w:val="009945D5"/>
    <w:rsid w:val="009D4D0E"/>
    <w:rsid w:val="00A03E52"/>
    <w:rsid w:val="00A23EC8"/>
    <w:rsid w:val="00A33897"/>
    <w:rsid w:val="00A34FB5"/>
    <w:rsid w:val="00A501FD"/>
    <w:rsid w:val="00A66092"/>
    <w:rsid w:val="00A953A8"/>
    <w:rsid w:val="00AA528E"/>
    <w:rsid w:val="00AC71E5"/>
    <w:rsid w:val="00AF591F"/>
    <w:rsid w:val="00B40033"/>
    <w:rsid w:val="00B450CF"/>
    <w:rsid w:val="00B91A96"/>
    <w:rsid w:val="00BD2370"/>
    <w:rsid w:val="00BD4FC5"/>
    <w:rsid w:val="00BE76C5"/>
    <w:rsid w:val="00BF211B"/>
    <w:rsid w:val="00C20930"/>
    <w:rsid w:val="00C51FDC"/>
    <w:rsid w:val="00C65E4F"/>
    <w:rsid w:val="00C72338"/>
    <w:rsid w:val="00CB13FE"/>
    <w:rsid w:val="00CB2FE6"/>
    <w:rsid w:val="00CC305C"/>
    <w:rsid w:val="00CD0AFB"/>
    <w:rsid w:val="00CD0CE5"/>
    <w:rsid w:val="00CE6CD1"/>
    <w:rsid w:val="00D25082"/>
    <w:rsid w:val="00D57724"/>
    <w:rsid w:val="00D71BC6"/>
    <w:rsid w:val="00D85C20"/>
    <w:rsid w:val="00D91734"/>
    <w:rsid w:val="00D9778A"/>
    <w:rsid w:val="00DB2232"/>
    <w:rsid w:val="00DC2DF2"/>
    <w:rsid w:val="00DC4CA6"/>
    <w:rsid w:val="00DC64F4"/>
    <w:rsid w:val="00DF6947"/>
    <w:rsid w:val="00E15840"/>
    <w:rsid w:val="00E6070B"/>
    <w:rsid w:val="00E6143E"/>
    <w:rsid w:val="00E90924"/>
    <w:rsid w:val="00EA3756"/>
    <w:rsid w:val="00EB2519"/>
    <w:rsid w:val="00EC6744"/>
    <w:rsid w:val="00ED4383"/>
    <w:rsid w:val="00F25267"/>
    <w:rsid w:val="00F34301"/>
    <w:rsid w:val="00F5484D"/>
    <w:rsid w:val="00F86169"/>
    <w:rsid w:val="00FC0A79"/>
    <w:rsid w:val="00FD2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B4889D8"/>
  <w15:docId w15:val="{100A34CC-240C-458E-8F3C-2742F999C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57724"/>
    <w:pPr>
      <w:spacing w:after="160" w:line="259" w:lineRule="auto"/>
    </w:pPr>
    <w:rPr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0A486F"/>
    <w:rPr>
      <w:rFonts w:cs="Times New Roman"/>
      <w:color w:val="0563C1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34301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rsid w:val="00262072"/>
    <w:pPr>
      <w:tabs>
        <w:tab w:val="center" w:pos="4536"/>
        <w:tab w:val="right" w:pos="9072"/>
      </w:tabs>
      <w:spacing w:after="0" w:line="240" w:lineRule="auto"/>
      <w:jc w:val="both"/>
    </w:pPr>
    <w:rPr>
      <w:rFonts w:ascii="Times New Roman" w:eastAsia="Times New Roman" w:hAnsi="Times New Roman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rsid w:val="00262072"/>
    <w:rPr>
      <w:rFonts w:ascii="Times New Roman" w:eastAsia="Times New Roman" w:hAnsi="Times New Roman"/>
      <w:szCs w:val="24"/>
    </w:rPr>
  </w:style>
  <w:style w:type="paragraph" w:styleId="Tekstpodstawowy">
    <w:name w:val="Body Text"/>
    <w:basedOn w:val="Normalny"/>
    <w:link w:val="TekstpodstawowyZnak"/>
    <w:semiHidden/>
    <w:unhideWhenUsed/>
    <w:rsid w:val="00262072"/>
    <w:pPr>
      <w:spacing w:after="0" w:line="240" w:lineRule="auto"/>
      <w:jc w:val="center"/>
    </w:pPr>
    <w:rPr>
      <w:rFonts w:ascii="Verdana" w:eastAsia="Batang" w:hAnsi="Verdana"/>
      <w:smallCaps/>
      <w:sz w:val="32"/>
      <w:szCs w:val="32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262072"/>
    <w:rPr>
      <w:rFonts w:ascii="Verdana" w:eastAsia="Batang" w:hAnsi="Verdana"/>
      <w:smallCaps/>
      <w:sz w:val="32"/>
      <w:szCs w:val="32"/>
      <w:lang w:val="x-none" w:eastAsia="x-none"/>
    </w:rPr>
  </w:style>
  <w:style w:type="table" w:customStyle="1" w:styleId="Zwykatabela11">
    <w:name w:val="Zwykła tabela 11"/>
    <w:basedOn w:val="Standardowy"/>
    <w:uiPriority w:val="41"/>
    <w:rsid w:val="00A953A8"/>
    <w:rPr>
      <w:rFonts w:asciiTheme="minorHAnsi" w:eastAsiaTheme="minorHAnsi" w:hAnsiTheme="minorHAnsi" w:cstheme="minorBidi"/>
      <w:lang w:val="en-US" w:eastAsia="en-US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styleId="Tekstdymka">
    <w:name w:val="Balloon Text"/>
    <w:basedOn w:val="Normalny"/>
    <w:link w:val="TekstdymkaZnak"/>
    <w:uiPriority w:val="99"/>
    <w:semiHidden/>
    <w:unhideWhenUsed/>
    <w:rsid w:val="000914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9149C"/>
    <w:rPr>
      <w:rFonts w:ascii="Tahoma" w:hAnsi="Tahoma" w:cs="Tahoma"/>
      <w:sz w:val="16"/>
      <w:szCs w:val="16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9149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9149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9149C"/>
    <w:rPr>
      <w:sz w:val="20"/>
      <w:szCs w:val="20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9149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9149C"/>
    <w:rPr>
      <w:b/>
      <w:bCs/>
      <w:sz w:val="20"/>
      <w:szCs w:val="20"/>
      <w:lang w:eastAsia="en-US"/>
    </w:rPr>
  </w:style>
  <w:style w:type="character" w:styleId="Pogrubienie">
    <w:name w:val="Strong"/>
    <w:basedOn w:val="Domylnaczcionkaakapitu"/>
    <w:uiPriority w:val="22"/>
    <w:qFormat/>
    <w:locked/>
    <w:rsid w:val="00F25267"/>
    <w:rPr>
      <w:b/>
      <w:bCs/>
    </w:rPr>
  </w:style>
  <w:style w:type="paragraph" w:customStyle="1" w:styleId="divpara">
    <w:name w:val="div.para"/>
    <w:uiPriority w:val="99"/>
    <w:rsid w:val="00F25267"/>
    <w:pPr>
      <w:widowControl w:val="0"/>
      <w:autoSpaceDE w:val="0"/>
      <w:autoSpaceDN w:val="0"/>
      <w:adjustRightInd w:val="0"/>
      <w:spacing w:before="80" w:line="40" w:lineRule="atLeast"/>
      <w:ind w:right="540"/>
      <w:jc w:val="both"/>
    </w:pPr>
    <w:rPr>
      <w:rFonts w:ascii="Helvetica" w:eastAsiaTheme="minorEastAsia" w:hAnsi="Helvetica" w:cs="Helvetica"/>
      <w:color w:val="000000"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01CA9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6422C6"/>
    <w:pPr>
      <w:widowControl w:val="0"/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/>
      <w:kern w:val="28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D26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D2688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016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wojciechowice.com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sip.lex.pl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rbednarczykrodo@interia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2276</Words>
  <Characters>13657</Characters>
  <Application>Microsoft Office Word</Application>
  <DocSecurity>0</DocSecurity>
  <Lines>113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___________</vt:lpstr>
    </vt:vector>
  </TitlesOfParts>
  <Company/>
  <LinksUpToDate>false</LinksUpToDate>
  <CharactersWithSpaces>15902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___________</dc:title>
  <dc:subject/>
  <dc:creator>Alicja Leibner-Mikolcz</dc:creator>
  <cp:keywords/>
  <dc:description/>
  <cp:lastModifiedBy>Ewelina Czub</cp:lastModifiedBy>
  <cp:revision>3</cp:revision>
  <cp:lastPrinted>2026-10-01T08:59:00Z</cp:lastPrinted>
  <dcterms:created xsi:type="dcterms:W3CDTF">2026-10-07T11:08:00Z</dcterms:created>
  <dcterms:modified xsi:type="dcterms:W3CDTF">2026-10-07T11:09:00Z</dcterms:modified>
</cp:coreProperties>
</file>